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№5-53-461/2018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Прудской Ирины Витальевны, паспортные данные </w:t>
      </w:r>
    </w:p>
    <w:p w:rsidR="00A77B3E">
      <w:r>
        <w:t xml:space="preserve">адрес, гражданина ... проживающей по адресу: адрес, являющейся главным бухгалтером наименование организации,  </w:t>
      </w:r>
    </w:p>
    <w:p w:rsidR="00A77B3E"/>
    <w:p w:rsidR="00A77B3E">
      <w:r>
        <w:t>установил:</w:t>
      </w:r>
    </w:p>
    <w:p w:rsidR="00A77B3E">
      <w:r>
        <w:t xml:space="preserve">Прудская И.В., являясь должностным лицом – главным бухгалтером наименование организации (далее – Предприятие), и находясь по адресу: адрес, по месту нахождения Предприятия, в нарушение п.3 ст.88 НК РФ не представила в Межрайонную ИФНС Росси №4 по Республике Крым до </w:t>
      </w:r>
    </w:p>
    <w:p w:rsidR="00A77B3E">
      <w:r>
        <w:t>дата пояснения по требованию налогового органа №25376 от дата</w:t>
      </w:r>
    </w:p>
    <w:p w:rsidR="00A77B3E">
      <w:r>
        <w:t>В судебное заседание Прудская И.В.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Предприятие, главным бухгалтером в которой является Прудская И.В., поставлено на учёт в Межрайонной инспекции ФНС России №4 по Республике Крым дата</w:t>
      </w:r>
    </w:p>
    <w:p w:rsidR="00A77B3E">
      <w:r>
        <w:t xml:space="preserve">дата Предприятием получено требование Межрайонной инспекции ФНС России №4 по Республике Крым №25376 от дата о предоставлении пояснений по выявленным недостаткам в декларации Предприятия. </w:t>
      </w:r>
    </w:p>
    <w:p w:rsidR="00A77B3E">
      <w:r>
        <w:t xml:space="preserve">Пояснения на указанное требование Предприятием в налоговый орган представлены не были.  </w:t>
      </w:r>
    </w:p>
    <w:p w:rsidR="00A77B3E">
      <w:r>
        <w:t xml:space="preserve">Таким образом, главный бухгалтер Предприятия Прудская И.В.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>
      <w:r>
        <w:t xml:space="preserve">Факт совершения Прудской И.В. административного правонарушения подтверждается: протоколом об административном правонарушении от дата №3114 (л.д.1-2), сведениями о Предприятии из ЕГРЮЛ по состоянию на дата (л.д.3-4), копией приказа Предприятия №7к от дата о приёме на работу Прудской И.В. на должность главного бухгалтера (л.д.5), копией должностной инструкции главного бухгалтера Предприятия (л.д.6-7), копией приказа Предприятия №09/01/17 от дата о назначении ответственного лица за сдачу финансовой и налоговой отчётности (л.д.8), копией требования налогового органа от </w:t>
      </w:r>
    </w:p>
    <w:p w:rsidR="00A77B3E">
      <w:r>
        <w:t>дата №25376 (л.д.9-10), копией квитанции о приёме, согласно которой требование налогового органа №25376 от дата получено Предприятием дата (л.д.11).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Прудской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Прудской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Прудской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Прудской И.В.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Прудскую Ирину Витальевну, паспортные данные </w:t>
      </w:r>
    </w:p>
    <w:p w:rsidR="00A77B3E"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Прудской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