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№5-53-464/2019</w:t>
      </w:r>
    </w:p>
    <w:p>
      <w:pPr>
        <w:ind w:left="2880"/>
        <w:jc w:val="both"/>
      </w:pPr>
      <w:r>
        <w:t>ПОСТАНОВЛЕНИЕ</w:t>
      </w:r>
    </w:p>
    <w:p>
      <w:pPr>
        <w:jc w:val="both"/>
      </w:pPr>
    </w:p>
    <w:p>
      <w:pPr>
        <w:jc w:val="both"/>
      </w:pPr>
      <w:r>
        <w:t xml:space="preserve">9 сентября 2019 г.                                                                                       </w:t>
      </w:r>
      <w:r>
        <w:t>пгт</w:t>
      </w:r>
      <w:r>
        <w:t>. Кировское</w:t>
      </w:r>
    </w:p>
    <w:p>
      <w:pPr>
        <w:jc w:val="both"/>
      </w:pPr>
      <w:r>
        <w:t xml:space="preserve"> </w:t>
      </w: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Бейсенова</w:t>
      </w:r>
      <w:r>
        <w:t xml:space="preserve"> </w:t>
      </w:r>
      <w:r>
        <w:t>фио</w:t>
      </w:r>
      <w:r>
        <w:t xml:space="preserve">, родившегося дата в ... адрес, гражданина Российской Федерации, зарегистрированного по адресу: адрес, проживающего по адресу: адрес, </w:t>
      </w:r>
    </w:p>
    <w:p>
      <w:pPr>
        <w:jc w:val="both"/>
      </w:pPr>
      <w:r>
        <w:t xml:space="preserve">адрес, ...,  </w:t>
      </w:r>
    </w:p>
    <w:p>
      <w:pPr>
        <w:jc w:val="both"/>
      </w:pPr>
      <w:r>
        <w:t>установил:</w:t>
      </w:r>
    </w:p>
    <w:p>
      <w:pPr>
        <w:jc w:val="both"/>
      </w:pPr>
      <w:r>
        <w:t>Бейсенов</w:t>
      </w:r>
      <w:r>
        <w:t xml:space="preserve"> Р.Ж. дата в время на ...м адрес управлял транспортным средством – марка автомобиля при этом, в нарушение п.2.7 Правил дорожного движения Российской Федерации (далее – ПДД РФ), находясь в состоянии опьянения и его действия не содержали уголовно наказуемого деяния.</w:t>
      </w:r>
    </w:p>
    <w:p>
      <w:pPr>
        <w:jc w:val="both"/>
      </w:pPr>
      <w:r>
        <w:t xml:space="preserve">В судебном заседании </w:t>
      </w:r>
      <w:r>
        <w:t>Бейсенов</w:t>
      </w:r>
      <w:r>
        <w:t xml:space="preserve"> Р.Ж.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w:t>
      </w:r>
    </w:p>
    <w:p>
      <w:pPr>
        <w:jc w:val="both"/>
      </w:pPr>
      <w:r>
        <w:t xml:space="preserve">В ходе рассмотрения дела отводов и ходатайств </w:t>
      </w:r>
      <w:r>
        <w:t>Бейсеновым</w:t>
      </w:r>
      <w:r>
        <w:t xml:space="preserve"> Р.Ж. заявлено не было. </w:t>
      </w:r>
    </w:p>
    <w:p>
      <w:pPr>
        <w:jc w:val="both"/>
      </w:pPr>
      <w:r>
        <w:t xml:space="preserve">Исследовав материалы дела, выслушав объяснения </w:t>
      </w:r>
      <w:r>
        <w:t>Бейсенова</w:t>
      </w:r>
      <w:r>
        <w:t xml:space="preserve"> Р.Ж.,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Бейсенов</w:t>
      </w:r>
      <w:r>
        <w:t xml:space="preserve"> Р.Ж.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Бейсенов</w:t>
      </w:r>
      <w:r>
        <w:t xml:space="preserve"> Р.Ж. находился в состоянии опьянения, явилось наличие у него признаков опьянения – запах алкоголя изо рта, неустойчивость позы, нарушение речи (л.д.2, 4). </w:t>
      </w:r>
    </w:p>
    <w:p>
      <w:pPr>
        <w:jc w:val="both"/>
      </w:pPr>
      <w:r>
        <w:t xml:space="preserve">Наличие перечисленных признаков согласуется с пунктом 3 Правил освидетельствования лица, которое управляет транспортным средством, на </w:t>
      </w:r>
      <w:r>
        <w:t>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Бейсенова</w:t>
      </w:r>
      <w:r>
        <w:t xml:space="preserve"> Р.Ж.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0,920 мг/л, превышающей 0,16 мг/л - возможную суммарную погрешность измерений, у </w:t>
      </w:r>
      <w:r>
        <w:t>Бейсенова</w:t>
      </w:r>
      <w:r>
        <w:t xml:space="preserve"> Р.Ж. было установлено состояние опьянения (л.д.3, 4).</w:t>
      </w:r>
    </w:p>
    <w:p>
      <w:pPr>
        <w:jc w:val="both"/>
      </w:pPr>
      <w:r>
        <w:t xml:space="preserve">Факт совершения </w:t>
      </w:r>
      <w:r>
        <w:t>Бейсеновым</w:t>
      </w:r>
      <w:r>
        <w:t xml:space="preserve"> Р.Ж.,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№059800 от дата, составленным старшим инспектором ДПС ОГИБДД ОМВД России по адрес </w:t>
      </w:r>
      <w:r>
        <w:t>фио</w:t>
      </w:r>
      <w:r>
        <w:t xml:space="preserve">, содержание протокола соответствует требованиям ст.28.2 КоАП РФ. Копия протокола вручена </w:t>
      </w:r>
      <w:r>
        <w:t>Бейсенову</w:t>
      </w:r>
      <w:r>
        <w:t xml:space="preserve"> Р.Ж. под роспись (л.д.1); </w:t>
      </w:r>
    </w:p>
    <w:p>
      <w:pPr>
        <w:jc w:val="both"/>
      </w:pPr>
      <w:r>
        <w:t xml:space="preserve">- протоколом об отстранении от управления транспортным средством 82 ОТ №007885 от дата, согласно которому </w:t>
      </w:r>
      <w:r>
        <w:t>Бейсенов</w:t>
      </w:r>
      <w:r>
        <w:t xml:space="preserve"> Р.Ж. дата </w:t>
      </w:r>
    </w:p>
    <w:p>
      <w:pPr>
        <w:jc w:val="both"/>
      </w:pPr>
      <w:r>
        <w:t>в время на 11км+500м адрес был отстранён от управления автомобилем, в связи с выявленными у него признаками опьянения (л.д.2);</w:t>
      </w:r>
    </w:p>
    <w:p>
      <w:pPr>
        <w:jc w:val="both"/>
      </w:pPr>
      <w:r>
        <w:t xml:space="preserve">- актом освидетельствования на состояние алкогольного опьянения 61 АА телефон от дата и результатами освидетельствования прибором </w:t>
      </w:r>
      <w:r>
        <w:t>Алкотектор</w:t>
      </w:r>
      <w:r>
        <w:t xml:space="preserve"> Юпитер дата в время, согласно которым количество алкоголя в выдыхаемом </w:t>
      </w:r>
      <w:r>
        <w:t>Бейсеновым</w:t>
      </w:r>
      <w:r>
        <w:t xml:space="preserve"> Р.Ж. воздухе составило 0,920 мг/л (л.д.3, 4);</w:t>
      </w:r>
    </w:p>
    <w:p>
      <w:pPr>
        <w:jc w:val="both"/>
      </w:pPr>
      <w:r>
        <w:t xml:space="preserve">- видеозаписью, приложенной к протоколу об административном правонарушении, на которой зафиксирован разговор </w:t>
      </w:r>
      <w:r>
        <w:t>Бейсенова</w:t>
      </w:r>
      <w:r>
        <w:t xml:space="preserve"> Р.Ж. с инспектором ГИБДД, в ходе которого </w:t>
      </w:r>
      <w:r>
        <w:t>Бейсенов</w:t>
      </w:r>
      <w:r>
        <w:t xml:space="preserve"> Р.Ж. согласился пройти освидетельствование на состояние алкогольного опьянения, зафиксирована процедура освидетельствования и результаты, с которыми </w:t>
      </w:r>
      <w:r>
        <w:t>Бейсенов</w:t>
      </w:r>
      <w:r>
        <w:t xml:space="preserve"> Р.Ж. согласился (л.д.6);</w:t>
      </w:r>
    </w:p>
    <w:p>
      <w:pPr>
        <w:jc w:val="both"/>
      </w:pPr>
      <w:r>
        <w:t xml:space="preserve">- справкой начальника ОГИБДД ОМВД России по адрес </w:t>
      </w:r>
    </w:p>
    <w:p>
      <w:pPr>
        <w:jc w:val="both"/>
      </w:pPr>
      <w:r>
        <w:t>фио</w:t>
      </w:r>
      <w:r>
        <w:t xml:space="preserve"> о том, что </w:t>
      </w:r>
      <w:r>
        <w:t>Бейсенов</w:t>
      </w:r>
      <w:r>
        <w:t xml:space="preserve"> Р.Ж. не относится к числу лиц, подвергнутых административному наказания по ст.ст.12.8, 12.26 КоАП РФ, и имеющих судимость по ст.ст.264, 264.1 УК РФ (л.д.9).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Бейсенов</w:t>
      </w:r>
      <w:r>
        <w:t xml:space="preserve"> Р.Ж.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Бейсенову</w:t>
      </w:r>
      <w:r>
        <w:t xml:space="preserve"> Р.Ж. учитывается характер совершённого административного правонарушения, личность виновного, </w:t>
      </w:r>
      <w:r>
        <w:t>его имущественное положение, обстоятельства, смягчающие административную ответственность.</w:t>
      </w:r>
    </w:p>
    <w:p>
      <w:pPr>
        <w:jc w:val="both"/>
      </w:pPr>
      <w:r>
        <w:t>Бейсеновым</w:t>
      </w:r>
      <w:r>
        <w:t xml:space="preserve"> Р.Ж.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не женат. </w:t>
      </w:r>
    </w:p>
    <w:p>
      <w:pPr>
        <w:jc w:val="both"/>
      </w:pPr>
      <w:r>
        <w:t xml:space="preserve">Обстоятельством, смягчающим административную ответственность, в соответствии с ч.2 ст.4.2 КоАП РФ признаю признание </w:t>
      </w:r>
      <w:r>
        <w:t>Бейсеновым</w:t>
      </w:r>
      <w:r>
        <w:t xml:space="preserve"> Р.Ж. своей вины.</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Бейсенову</w:t>
      </w:r>
      <w:r>
        <w:t xml:space="preserve"> Р.Ж.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Бейсенова</w:t>
      </w:r>
      <w:r>
        <w:t xml:space="preserve"> </w:t>
      </w:r>
      <w:r>
        <w:t>фио</w:t>
      </w:r>
      <w:r>
        <w:t>, родившегося дата в ... адрес, зарегистрированного по адресу: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адрес), УИН 18810491191900002032.</w:t>
      </w:r>
    </w:p>
    <w:p>
      <w:pPr>
        <w:jc w:val="both"/>
      </w:pPr>
      <w:r>
        <w:t xml:space="preserve">Разъяснить </w:t>
      </w:r>
      <w:r>
        <w:t>Бейсенову</w:t>
      </w:r>
      <w:r>
        <w:t xml:space="preserve"> Р.Ж.,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C77D52C-3BA9-43EE-9213-C42A5905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