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№5-53-467/2018</w:t>
      </w:r>
    </w:p>
    <w:p w:rsidR="00A77B3E">
      <w:r>
        <w:t>ПОСТАНОВЛЕНИЕ</w:t>
      </w:r>
    </w:p>
    <w:p w:rsidR="00A77B3E"/>
    <w:p w:rsidR="00A77B3E">
      <w:r>
        <w:t>3 августа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Спесивцева Виктора Анатольевича, родившегося дата в адрес, гражданина ... зарегистрированного и проживающего по адресу: адрес, </w:t>
      </w:r>
    </w:p>
    <w:p w:rsidR="00A77B3E">
      <w:r>
        <w:t xml:space="preserve">адрес, ...  </w:t>
      </w:r>
    </w:p>
    <w:p w:rsidR="00A77B3E"/>
    <w:p w:rsidR="00A77B3E">
      <w:r>
        <w:t>установил:</w:t>
      </w:r>
    </w:p>
    <w:p w:rsidR="00A77B3E"/>
    <w:p w:rsidR="00A77B3E">
      <w:r>
        <w:t xml:space="preserve">Спесивцев В.А. не уплатил административный штраф в срок, предусмотренный КоАП РФ. </w:t>
      </w:r>
    </w:p>
    <w:p w:rsidR="00A77B3E">
      <w:r>
        <w:t xml:space="preserve">Так, дата в отношении Спесивцева В.А. старшим УУП ОМВД России по Кировскому району фио вынесено постановление по ч.1 ст.20.20 КоАП РФ и ему назначено наказание в виде административного штрафа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Спесивцев В.А., находясь по адресу: адрес, в установленный срок, то есть до </w:t>
      </w:r>
    </w:p>
    <w:p w:rsidR="00A77B3E">
      <w:r>
        <w:t>дата, штраф в размере сумма не уплатил и копию документа об оплате штрафа не представил.</w:t>
      </w:r>
    </w:p>
    <w:p w:rsidR="00A77B3E">
      <w:r>
        <w:t>Таким образом, Спесивцев В.А. совершил административное правонарушение, предусмотренное ч.1 ст.20.25 КоАП РФ.</w:t>
      </w:r>
    </w:p>
    <w:p w:rsidR="00A77B3E">
      <w:r>
        <w:t xml:space="preserve">В судебном заседании Спесивцев В.А.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из-за отсутствия финансовой возможности.  </w:t>
      </w:r>
    </w:p>
    <w:p w:rsidR="00A77B3E">
      <w:r>
        <w:t xml:space="preserve">В ходе судебного разбирательства отводов Спесивцевым В.А. заявлено не было. </w:t>
      </w:r>
    </w:p>
    <w:p w:rsidR="00A77B3E">
      <w:r>
        <w:t xml:space="preserve">Исследовав материалы дела, выслушав объяснения Спесивцева В.А.,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Факт совершения Спесивцевым В.А. административного правонарушения, предусмотренного ч.1 ст.20.25 КоАП РФ, подтверждается: протоколом об административном правонарушении РК №160734 от дата (л.д.1), письменными объяснениями Спесивцева В.А. от дата, подтверждёнными им в судебном заседании (л.д.3), копией постановления по делу об административном правонарушении от дата в отношении Спесивцева В.А. по ч.1 ст.20.20 КоАП РФ (л.д.4), справкой на Спесивцева В.А. (л.д.5-6).</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Спесивцева В.А.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Спесивцеву В.А.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Спесивцевым В.А.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постоянного источника доходов не имеет, не женат, несовершеннолетних детей на иждивении не имеет, ранее привлекался к административной ответственности. </w:t>
      </w:r>
    </w:p>
    <w:p w:rsidR="00A77B3E">
      <w:r>
        <w:t xml:space="preserve">Обстоятельством, смягчающим административную ответственность, признаю в соответствии с ч.2 ст.4.2 КоАП РФ признание Спесивцевым В.А.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Спесивцеву В.А. административное наказание в виде обязательных работ на срок в пределах санкции ч.1 ст.20.25 КоАП РФ близко к максимальному.</w:t>
      </w:r>
    </w:p>
    <w:p w:rsidR="00A77B3E">
      <w:r>
        <w:t xml:space="preserve">Спесивцев В.А. не относится к категории лиц, указанных в ч.3 ст.3.11 </w:t>
      </w:r>
    </w:p>
    <w:p w:rsidR="00A77B3E">
      <w:r>
        <w:t>КоАП РФ.</w:t>
      </w:r>
    </w:p>
    <w:p w:rsidR="00A77B3E">
      <w:r>
        <w:t xml:space="preserve">Документов, подтверждающих наличие у Спесивцева В.А. каких-либо заболеваний, в ходе судебного заседания представлено не было. </w:t>
      </w:r>
    </w:p>
    <w:p w:rsidR="00A77B3E">
      <w:r>
        <w:t>Обстоятельства, предусмотренные ст. 24.5 КоАП РФ, исключающие производство по делу, отсутствуют.</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Спесивцева Виктора Анатольевича, родившегося дата в </w:t>
      </w:r>
    </w:p>
    <w:p w:rsidR="00A77B3E">
      <w:r>
        <w:t>адрес, гражданина ...,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обязательных работ на срок 40 (сорок) часов.</w:t>
      </w:r>
    </w:p>
    <w:p w:rsidR="00A77B3E">
      <w:r>
        <w:t>Разъяснить Спесивцеву В.А.,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