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№5-53-482/2020</w:t>
      </w:r>
    </w:p>
    <w:p>
      <w:pPr>
        <w:ind w:left="2160" w:firstLine="720"/>
      </w:pPr>
      <w:r>
        <w:t>ПОСТАНОВЛЕНИЕ</w:t>
      </w:r>
    </w:p>
    <w:p/>
    <w:p>
      <w:pPr>
        <w:jc w:val="both"/>
      </w:pPr>
      <w:r>
        <w:t xml:space="preserve">17 сентября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Сафарова </w:t>
      </w:r>
      <w:r>
        <w:t>фио</w:t>
      </w:r>
      <w:r>
        <w:t xml:space="preserve">, родившегося дата в адрес, гражданина ... проживающего по адресу: адрес, ул. адрес, ... </w:t>
      </w:r>
    </w:p>
    <w:p>
      <w:pPr>
        <w:jc w:val="both"/>
      </w:pPr>
      <w:r>
        <w:t>установил:</w:t>
      </w:r>
    </w:p>
    <w:p>
      <w:pPr>
        <w:jc w:val="both"/>
      </w:pPr>
      <w:r>
        <w:t xml:space="preserve">Сафаров </w:t>
      </w:r>
      <w:r>
        <w:t>Д.Х.о</w:t>
      </w:r>
      <w:r>
        <w:t xml:space="preserve">. не уплатил административный штраф в срок, предусмотренный КоАП РФ. </w:t>
      </w:r>
    </w:p>
    <w:p>
      <w:pPr>
        <w:jc w:val="both"/>
      </w:pPr>
      <w:r>
        <w:t xml:space="preserve">Так, дата в отношении Сафарова </w:t>
      </w:r>
      <w:r>
        <w:t>Д.Х.о</w:t>
      </w:r>
      <w:r>
        <w:t xml:space="preserve">. старшим инспектором по исполнению административного законодательства ЦАФАП ГИБДД МВД по адрес </w:t>
      </w:r>
    </w:p>
    <w:p>
      <w:pPr>
        <w:jc w:val="both"/>
      </w:pPr>
      <w:r>
        <w:t>фио</w:t>
      </w:r>
      <w:r>
        <w:t xml:space="preserve"> вынесено постановление по ч.2 ст.12.9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Сафаров </w:t>
      </w:r>
      <w:r>
        <w:t>Д.Х.о</w:t>
      </w:r>
      <w:r>
        <w:t xml:space="preserve">., находясь по адресу: адрес, </w:t>
      </w:r>
    </w:p>
    <w:p>
      <w:pPr>
        <w:jc w:val="both"/>
      </w:pPr>
      <w:r>
        <w:t>адрес, ул. адрес, в установленный срок, то есть по дата, штраф в размере сумма не уплатил.</w:t>
      </w:r>
    </w:p>
    <w:p>
      <w:pPr>
        <w:jc w:val="both"/>
      </w:pPr>
      <w:r>
        <w:t xml:space="preserve">Таким образом, Сафаров </w:t>
      </w:r>
      <w:r>
        <w:t>Д.Х.о</w:t>
      </w:r>
      <w:r>
        <w:t>. совершил административное правонарушение, предусмотренное ч.1 ст.20.25 КоАП РФ.</w:t>
      </w:r>
    </w:p>
    <w:p>
      <w:pPr>
        <w:jc w:val="both"/>
      </w:pPr>
      <w:r>
        <w:t xml:space="preserve">Для участия в рассмотрении дела Сафаров </w:t>
      </w:r>
      <w:r>
        <w:t>Д.Х.о</w:t>
      </w:r>
      <w:r>
        <w:t xml:space="preserve">. не явился, при этом о месте и времени рассмотрения дела извещался путём вручения судебного извещения, однако, как это следует из рапорта ИДПС ОГИБДД ОМВД России по адрес </w:t>
      </w:r>
      <w:r>
        <w:t>фио</w:t>
      </w:r>
      <w:r>
        <w:t xml:space="preserve">, Сафаров </w:t>
      </w:r>
      <w:r>
        <w:t>Д.Х.о</w:t>
      </w:r>
      <w:r>
        <w:t>. по месту жительства отсутствовал, в связи с чем дело рассмотрено в его отсутствие, поскольку его участие в рассмотрении дела обязательным не является, так как в силу п.3 Примечания к ст.20.25 КоАП РФ, административный арест, не может применяться к лицу, которое не уплатило административный штраф за совершение административного правонарушения, предусмотренного главой 12 КоАП РФ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pPr>
        <w:jc w:val="both"/>
      </w:pPr>
      <w:r>
        <w:t xml:space="preserve">Исследовав материалы дела, считаю, что вина Сафарова </w:t>
      </w:r>
      <w:r>
        <w:t>Д.Х.о</w:t>
      </w:r>
      <w:r>
        <w:t xml:space="preserve">.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Согласно ст.32.2 КоАП РФ в случае неуплаты административного штрафа в установленный срок, постановление направляется судебному приставу-</w:t>
      </w:r>
      <w:r>
        <w:t>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Сафаровым </w:t>
      </w:r>
      <w:r>
        <w:t>Д.Х.о</w:t>
      </w:r>
      <w:r>
        <w:t xml:space="preserve">. административного правонарушения, предусмотренного ч.1 ст.20.25 КоАП РФ, подтверждается: протоколом об административном правонарушении 82 АП №086689 от дата (л.д.1), копией постановления по делу об административном правонарушении, предусмотренном ч.2 ст.12.9 КоАП РФ, в отношении Сафарова </w:t>
      </w:r>
      <w:r>
        <w:t>Д.Х.о</w:t>
      </w:r>
      <w:r>
        <w:t xml:space="preserve">. от дата (л.д.3), карточкой на водителя Сафарова </w:t>
      </w:r>
      <w:r>
        <w:t>Д.Х.о</w:t>
      </w:r>
      <w:r>
        <w:t xml:space="preserve">. о неуплате штрафа по постановлению от дата (л.д.4).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Сафарова </w:t>
      </w:r>
      <w:r>
        <w:t>Д.Х.о</w:t>
      </w:r>
      <w:r>
        <w:t xml:space="preserve">.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Сафарову </w:t>
      </w:r>
      <w:r>
        <w:t>Д.Х.о</w:t>
      </w:r>
      <w:r>
        <w:t>.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 xml:space="preserve">Сафаров </w:t>
      </w:r>
      <w:r>
        <w:t>Д.Х.о</w:t>
      </w:r>
      <w:r>
        <w:t xml:space="preserve">. совершено административное правонарушение, посягающее на общественный порядок и общественную безопасность, официально не трудоустроен, является пенсионером, ранее привлекался к административной ответственности.    </w:t>
      </w:r>
    </w:p>
    <w:p>
      <w:pPr>
        <w:jc w:val="both"/>
      </w:pPr>
      <w:r>
        <w:t>Обстоятельств, смягчающих и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p>
    <w:p>
      <w:pPr>
        <w:jc w:val="both"/>
      </w:pPr>
      <w:r>
        <w:t xml:space="preserve">Сафарову </w:t>
      </w:r>
      <w:r>
        <w:t>Д.Х.о</w:t>
      </w:r>
      <w:r>
        <w:t>.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Сафарова </w:t>
      </w:r>
      <w:r>
        <w:t>фио</w:t>
      </w:r>
      <w:r>
        <w:t xml:space="preserve">, родившегося дата в адрес, проживающего по адресу: адрес, </w:t>
      </w:r>
    </w:p>
    <w:p>
      <w:pPr>
        <w:jc w:val="both"/>
      </w:pPr>
      <w:r>
        <w:t xml:space="preserve">ул. адрес, виновным в совершении административного правонарушения, </w:t>
      </w:r>
      <w:r>
        <w:t>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Отделение по адрес ЮГУ ЦБ РФ, счёт №40101810335100010001, БИК – телефон, КПП – телефон, ОКТМО – телефон, ИНН – телефон, КБК – 18811601201019000140, получатель УФК по адрес (ОМВД России по адрес), УИН 18810491201900003116.</w:t>
      </w:r>
    </w:p>
    <w:p>
      <w:pPr>
        <w:jc w:val="both"/>
      </w:pPr>
      <w:r>
        <w:t xml:space="preserve">Разъяснить Сафарову </w:t>
      </w:r>
      <w:r>
        <w:t>Д.Х.о</w:t>
      </w:r>
      <w:r>
        <w:t>.,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986CC77-5FEA-4974-9768-3B490B47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