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№5-53-500/2019</w:t>
      </w:r>
    </w:p>
    <w:p>
      <w:pPr>
        <w:ind w:left="2160" w:firstLine="720"/>
      </w:pPr>
      <w:r>
        <w:t>ПОСТАНОВЛЕНИЕ</w:t>
      </w:r>
    </w:p>
    <w:p>
      <w:pPr>
        <w:jc w:val="both"/>
      </w:pPr>
      <w:r>
        <w:t xml:space="preserve">11 октября 2019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ст.14.1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Абибулаева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гражданина ..., проживающего по адресу: адрес, </w:t>
      </w:r>
    </w:p>
    <w:p>
      <w:pPr>
        <w:jc w:val="both"/>
      </w:pPr>
      <w:r>
        <w:t xml:space="preserve">адрес, ... </w:t>
      </w:r>
      <w:r>
        <w:t>фио</w:t>
      </w:r>
      <w:r>
        <w:t xml:space="preserve">», ... паспортные данные,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 </w:t>
      </w:r>
      <w:r>
        <w:t>Абибулаев</w:t>
      </w:r>
      <w:r>
        <w:t xml:space="preserve"> М.М. осуществлял предпринимательскую деятельность без государственной регистрации в качестве индивидуального предпринимателя.</w:t>
      </w:r>
    </w:p>
    <w:p>
      <w:pPr>
        <w:jc w:val="both"/>
      </w:pPr>
      <w:r>
        <w:t>Правонарушение совершено при следующих обстоятельствах.</w:t>
      </w:r>
    </w:p>
    <w:p>
      <w:pPr>
        <w:jc w:val="both"/>
      </w:pPr>
      <w:r>
        <w:t xml:space="preserve">дата в время час. </w:t>
      </w:r>
      <w:r>
        <w:t>Абибулаев</w:t>
      </w:r>
      <w:r>
        <w:t xml:space="preserve"> М.М. в адрес на автомобиле </w:t>
      </w:r>
      <w:r>
        <w:t>Томарка</w:t>
      </w:r>
      <w:r>
        <w:t xml:space="preserve"> автомобиля осуществлял перевозку пассажиров за плату без государственной регистрации в качестве индивидуального предпринимателя, указанной деятельностью занимался систематически, в частности, дата и дата </w:t>
      </w:r>
    </w:p>
    <w:p>
      <w:pPr>
        <w:jc w:val="both"/>
      </w:pPr>
      <w:r>
        <w:t xml:space="preserve">В судебном заседании </w:t>
      </w:r>
      <w:r>
        <w:t>Абибулаев</w:t>
      </w:r>
      <w:r>
        <w:t xml:space="preserve"> М.М. виновность в совершении административного правонарушения, предусмотренного ч.1 ст.14.1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Абибулаевым</w:t>
      </w:r>
      <w:r>
        <w:t xml:space="preserve"> М.М. административного правонарушения. </w:t>
      </w:r>
    </w:p>
    <w:p>
      <w:pPr>
        <w:jc w:val="both"/>
      </w:pPr>
      <w:r>
        <w:t xml:space="preserve">Факт совершения </w:t>
      </w:r>
      <w:r>
        <w:t>Абибулаевым</w:t>
      </w:r>
      <w:r>
        <w:t xml:space="preserve"> М.М. административного правонарушения и его вина подтверждаются: протоколом об административном правонарушении РК-телефон от дата (л.д.1), письменными объяснениями </w:t>
      </w:r>
      <w:r>
        <w:t>Абибулаева</w:t>
      </w:r>
      <w:r>
        <w:t xml:space="preserve"> М.М. от дата (л.д.2), подтверждёнными им в судебном заседании, копией свидетельства о регистрации транспортного средства (л.д.3, 4), копией водительского удостоверения на имя </w:t>
      </w:r>
      <w:r>
        <w:t>Абибулаева</w:t>
      </w:r>
      <w:r>
        <w:t xml:space="preserve"> М.М. (л.д.5, 6), рапортом старшего государственного инспектора ДН ОГИБДД ОМВД России по адрес </w:t>
      </w:r>
      <w:r>
        <w:t>фио</w:t>
      </w:r>
      <w:r>
        <w:t xml:space="preserve"> от дата (л.д.8).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Абибулаева</w:t>
      </w:r>
      <w:r>
        <w:t xml:space="preserve"> М.М. необходимо квалифицировать по ч.1 ст.14.1 КоАП РФ, как осуществление предпринимательской деятельности без государственной 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>
      <w:pPr>
        <w:jc w:val="both"/>
      </w:pPr>
      <w:r>
        <w:t xml:space="preserve">При назначении административного наказания </w:t>
      </w:r>
      <w:r>
        <w:t>Абибулаеву</w:t>
      </w:r>
      <w:r>
        <w:t xml:space="preserve"> М.М.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Абибулаевым</w:t>
      </w:r>
      <w:r>
        <w:t xml:space="preserve"> М.М. совершено административное правонарушение в области предпринимательской деятельности, ранее он к административной ответственности не привлекался, ... паспортные данные. 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 ч.2 ст.4.2 КоАП РФ признаю признание </w:t>
      </w:r>
      <w:r>
        <w:t>Абибулаевым</w:t>
      </w:r>
      <w:r>
        <w:t xml:space="preserve"> М.М. вины, ....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Абибулаеву</w:t>
      </w:r>
      <w:r>
        <w:t xml:space="preserve"> М.М. административное наказание в виде административного штрафа в минимальном размере, предусмотренном санкцией ч.1 ст.14.1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Абибулаева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18880491190002251658. </w:t>
      </w:r>
    </w:p>
    <w:p>
      <w:pPr>
        <w:jc w:val="both"/>
      </w:pPr>
      <w:r>
        <w:t xml:space="preserve">Разъяснить </w:t>
      </w:r>
      <w:r>
        <w:t>Абибулаеву</w:t>
      </w:r>
      <w:r>
        <w:t xml:space="preserve"> М.М.,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</w:p>
    <w:p>
      <w:pPr>
        <w:jc w:val="both"/>
      </w:pP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43DA82-1798-4A4D-B3CE-9027D4A3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