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w:t>
      </w:r>
    </w:p>
    <w:p w:rsidR="00A77B3E">
      <w:r>
        <w:t>Дело №5-53-504/2018</w:t>
      </w:r>
    </w:p>
    <w:p w:rsidR="00A77B3E">
      <w:r>
        <w:t>ПОСТАНОВЛЕНИЕ</w:t>
      </w:r>
    </w:p>
    <w:p w:rsidR="00A77B3E"/>
    <w:p w:rsidR="00A77B3E">
      <w:r>
        <w:t>20 сентября 2018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rsidR="00A77B3E">
      <w:r>
        <w:t xml:space="preserve">Ачкасова Александра Викторовича, паспортные данные, гражданина ..., зарегистрированного по адресу: адрес, проживающего по адресу: адрес, ... </w:t>
      </w:r>
    </w:p>
    <w:p w:rsidR="00A77B3E"/>
    <w:p w:rsidR="00A77B3E">
      <w:r>
        <w:t>установил:</w:t>
      </w:r>
    </w:p>
    <w:p w:rsidR="00A77B3E"/>
    <w:p w:rsidR="00A77B3E">
      <w:r>
        <w:t>Ачкасов А.В. дата в время час. в районе дома №73 по адрес в 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rsidR="00A77B3E">
      <w:r>
        <w:t xml:space="preserve">В судебном заседании Ачкасов А.В. виновность в совершении административного правонарушения, предусмотренного ч.1 ст.12.26 КоАП РФ, признал, в содеянном раскаялся, обстоятельства, изложенные в протоколе об административном правонарушении, не оспаривал. </w:t>
      </w:r>
    </w:p>
    <w:p w:rsidR="00A77B3E">
      <w:r>
        <w:t>Исследовав материалы дела, выслушав объяснения Ачкасова А.В., прихожу к следующим выводам.</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rsidR="00A77B3E">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rsidR="00A77B3E">
      <w:r>
        <w:t xml:space="preserve">в) нарушение речи; г) резкое изменение окраски кожных покровов лица; </w:t>
      </w:r>
    </w:p>
    <w:p w:rsidR="00A77B3E">
      <w:r>
        <w:t>д) поведение, не соответствующее обстановке.</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Как усматривается из материалов дела, основанием полагать, что </w:t>
      </w:r>
    </w:p>
    <w:p w:rsidR="00A77B3E">
      <w:r>
        <w:t xml:space="preserve">Ачкасов А.В. находился в состоянии опьянения, явилось наличие у него признаков опьянения – запах алкоголя изо рта, нарушение речи, резкое изменение окраски кожных покровов лица, поведение, не соответствующее обстановке (л.д.3). </w:t>
      </w:r>
    </w:p>
    <w:p w:rsidR="00A77B3E">
      <w:r>
        <w:t>Данные признаки предусмотрены указанными выше Правилами.</w:t>
      </w:r>
    </w:p>
    <w:p w:rsidR="00A77B3E">
      <w:r>
        <w:t xml:space="preserve">Основанием для направления Ачксова А.В.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(л.д.3). При этом пройти медицинское освидетельствование Ачкасов А.В. также отказался, о чём свидетельствует соответствующая запись в протоколе о направлении на медицинское освидетельствование, удостоверенная подписью Ачкасова А.В. (л.д.3).  </w:t>
      </w:r>
    </w:p>
    <w:p w:rsidR="00A77B3E">
      <w:r>
        <w:t xml:space="preserve">Направление Ачкасова А.В.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w:t>
      </w:r>
    </w:p>
    <w:p w:rsidR="00A77B3E">
      <w:r>
        <w:t xml:space="preserve">Факт совершения Ачкасовым А.В. административного правонарушения подтверждается: </w:t>
      </w:r>
    </w:p>
    <w:p w:rsidR="00A77B3E">
      <w:r>
        <w:t xml:space="preserve">- протоколом об административном правонарушении 61 АГ телефон от дата, составленным старшим инспектором ДПС ОГИБДД ОМВД России по Кировскому району фио, содержание протокола соответствует требованиям ст.28.2 КоАП РФ. (л.д.1);  </w:t>
      </w:r>
    </w:p>
    <w:p w:rsidR="00A77B3E">
      <w:r>
        <w:t>- протоколом об отстранении от управления транспортным средством 61 АМ телефон от дата, согласно которому Ачкасов А.В. дата в время час. управлял автомобилем марка автомобиля и в районе дома №73 по адрес в 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(л.д.2);</w:t>
      </w:r>
    </w:p>
    <w:p w:rsidR="00A77B3E">
      <w:r>
        <w:t xml:space="preserve">- протоколом о направлении на медицинское освидетельствование на состояние опьянения 61 АК телефон от дата, согласно которому </w:t>
      </w:r>
    </w:p>
    <w:p w:rsidR="00A77B3E">
      <w:r>
        <w:t>Ачкасов А.В. дата в время час. был направлен на медицинское освидетельствование на состояние опьянения, от прохождения которого он отказался (л.д.3);</w:t>
      </w:r>
    </w:p>
    <w:p w:rsidR="00A77B3E">
      <w:r>
        <w:t>- видеозаписью, на которой зафиксирован факт управления Ачкасовым А.В. автомобилем и разговор Ачкасова А.В. с инспектором ДПС, в ходе которого на предложение инспектора пройти освидетельствование на состояние алкогольного опьянения Ачкасов А.В. ответил отказом, после чего на предложение инспектора пройти медицинское освидетельствование на состояние опьянения Ачкасов А.В. также ответил отказом (л.д.4);</w:t>
      </w:r>
    </w:p>
    <w:p w:rsidR="00A77B3E">
      <w:r>
        <w:t>- карточкой на водителя Ачкасова А.В., согласно которой он не является лицом, подвергнутым административному наказанию за совершение правонарушений, предусмотренных ч.ч.1 и 3 ст.12.8, ст.12.26 КоАП РФ (л.д.5).</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Таким образом, считаю, что Ачкасов А.В.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При назначении административного наказания Ачкасову А.В.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Ачкасовым А.В. совершено административное правонарушение, существенно нарушающее охраняемые законом общественные отношения в сфере ... и паспортные данные. </w:t>
      </w:r>
    </w:p>
    <w:p w:rsidR="00A77B3E">
      <w:r>
        <w:t xml:space="preserve">Обстоятельствами, смягчающими административную ответственность Ачкасову А.В., в соответствии с п.1 ч.1 ст.4.2 КоАП РФ признаю его раскаяние в содеянном и в соответствии с ч.2 ст.4.2 КоАП РФ наличие на иждивении виновного малолетних детей. </w:t>
      </w:r>
    </w:p>
    <w:p w:rsidR="00A77B3E">
      <w:r>
        <w:t xml:space="preserve">Обстоятельств,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обстоятельства, смягчающех административную ответственность, с целью предупреждения совершения новых правонарушений, считаю необходимым назначить Ачкасову А.В.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 xml:space="preserve">признать Ачкасова Александра Викторовича, паспортные данные, зарегистрированного по адресу: адрес, проживающего по адресу: адрес, </w:t>
      </w:r>
    </w:p>
    <w:p w:rsidR="00A77B3E">
      <w:r>
        <w:t>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sidR="00A77B3E">
      <w:r>
        <w:t xml:space="preserve">Штраф подлежит уплате по следующим реквизитам: Отделение по адрес ЮГУ ЦБ РФ, счёт №40101810335100010001, БИК – телефон, </w:t>
      </w:r>
    </w:p>
    <w:p w:rsidR="00A77B3E">
      <w:r>
        <w:t xml:space="preserve">КБК – 18811630020016000140, КПП – телефон, ОКТМО – телефон, </w:t>
      </w:r>
    </w:p>
    <w:p w:rsidR="00A77B3E">
      <w:r>
        <w:t xml:space="preserve">ИНН – телефон, получатель УФК (ОМВД России по Кировскому району), </w:t>
      </w:r>
    </w:p>
    <w:p w:rsidR="00A77B3E">
      <w:r>
        <w:t xml:space="preserve">УИН 18810491181900002696. </w:t>
      </w:r>
    </w:p>
    <w:p w:rsidR="00A77B3E">
      <w:r>
        <w:t xml:space="preserve">Разъяснить Ачкасову А.В. необходимость сдать водительское удостоверение в отделение 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