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12</w:t>
      </w:r>
    </w:p>
    <w:p>
      <w:pPr>
        <w:ind w:left="5040" w:firstLine="720"/>
      </w:pPr>
      <w:r>
        <w:t>Дело №5-53-519/2020</w:t>
      </w:r>
    </w:p>
    <w:p>
      <w:pPr>
        <w:ind w:left="2160" w:firstLine="720"/>
      </w:pPr>
      <w:r>
        <w:t>ПОСТАНОВЛЕНИЕ</w:t>
      </w:r>
    </w:p>
    <w:p/>
    <w:p>
      <w:r>
        <w:t xml:space="preserve">10 ноября 2020 г.                                                                                        </w:t>
      </w:r>
      <w:r>
        <w:t>пгт</w:t>
      </w:r>
      <w:r>
        <w:t>. Кировское</w:t>
      </w:r>
    </w:p>
    <w:p/>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pPr>
        <w:jc w:val="both"/>
      </w:pPr>
      <w:r>
        <w:t xml:space="preserve">Дани </w:t>
      </w:r>
      <w:r>
        <w:t>фио</w:t>
      </w:r>
      <w:r>
        <w:t xml:space="preserve">, родившегося дата в адрес ... гражданина ..., проживающего по адресу: адрес, </w:t>
      </w:r>
    </w:p>
    <w:p>
      <w:pPr>
        <w:jc w:val="both"/>
      </w:pPr>
      <w:r>
        <w:t xml:space="preserve">адрес, ...  </w:t>
      </w:r>
    </w:p>
    <w:p>
      <w:pPr>
        <w:ind w:left="2880" w:firstLine="720"/>
        <w:jc w:val="both"/>
      </w:pPr>
      <w:r>
        <w:t>установил:</w:t>
      </w:r>
    </w:p>
    <w:p>
      <w:pPr>
        <w:jc w:val="both"/>
      </w:pPr>
      <w:r>
        <w:t xml:space="preserve">Дани А.А. дата в время час. возле дома №7-Б по адрес в </w:t>
      </w:r>
    </w:p>
    <w:p>
      <w:pPr>
        <w:jc w:val="both"/>
      </w:pPr>
      <w:r>
        <w:t xml:space="preserve">адрес управлял транспортным средством – автомобилем марка автомобиля, находясь при этом в нарушение п.2.7 Правил дорожного движения Российской Федерации (далее – ПДД РФ) в состоянии опьянения, и его действия не содержали уголовно наказуемого деяния.  </w:t>
      </w:r>
    </w:p>
    <w:p>
      <w:pPr>
        <w:jc w:val="both"/>
      </w:pPr>
      <w:r>
        <w:t>В ходе рассмотрения дела Дани А.А. виновность в совершении административного правонарушения, предусмотренного ч.1 ст.12.8 КоАП РФ, признал, обстоятельства, изложенные в протоколе об административном правонарушении, не оспаривал.</w:t>
      </w:r>
    </w:p>
    <w:p>
      <w:pPr>
        <w:jc w:val="both"/>
      </w:pPr>
      <w:r>
        <w:t xml:space="preserve">Отводов и ходатайств Дани А.А. в ходе рассмотрения дела заявлено не было. </w:t>
      </w:r>
    </w:p>
    <w:p>
      <w:pPr>
        <w:jc w:val="both"/>
      </w:pPr>
      <w:r>
        <w:t xml:space="preserve">Исследовав материалы дела, выслушав объяснения Дани А.А., прихожу к следующим выводам.  </w:t>
      </w:r>
    </w:p>
    <w:p>
      <w:pPr>
        <w:jc w:val="both"/>
      </w:pPr>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jc w:val="both"/>
      </w:pPr>
      <w:r>
        <w:t xml:space="preserve">В соответствии с ч.1 ст.12.8 КоАП РФ административная ответственность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Таким образом, для привлечения к административной ответственности по </w:t>
      </w:r>
    </w:p>
    <w:p>
      <w:pPr>
        <w:jc w:val="both"/>
      </w:pPr>
      <w:r>
        <w:t xml:space="preserve">ч.1 ст.12.8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pPr>
        <w:jc w:val="both"/>
      </w:pPr>
      <w:r>
        <w:t xml:space="preserve">В ходе рассмотрения дела установлено, что Дани А.А. управлял автомобилем, находясь в состоянии опьянения, при этом его действия не содержали уголовно наказуемого деяния. </w:t>
      </w:r>
    </w:p>
    <w:p>
      <w:pPr>
        <w:jc w:val="both"/>
      </w:pPr>
      <w:r>
        <w:t xml:space="preserve">Так, факт совершения Дани А.А. административного правонарушения, предусмотренного ч.1 ст.12.8 КоАП РФ, и его вина подтверждаются следующими доказательствами. </w:t>
      </w:r>
    </w:p>
    <w:p>
      <w:pPr>
        <w:jc w:val="both"/>
      </w:pPr>
      <w:r>
        <w:t xml:space="preserve">Из протокола об административном правонарушении 82 АП №094785 от </w:t>
      </w:r>
    </w:p>
    <w:p>
      <w:pPr>
        <w:jc w:val="both"/>
      </w:pPr>
      <w:r>
        <w:t xml:space="preserve">дата усматривается, что он составлен правомочным на то лицом, в соответствии с требованиями КоАП РФ, содержание протокола соответствует требованиям ст.28.2 КоАП РФ, протокол составлен в присутствии Дани А.А., копия протокола вручена ему, что подтверждается его подписью в соответствующей графе в протоколе. </w:t>
      </w:r>
    </w:p>
    <w:p>
      <w:pPr>
        <w:jc w:val="both"/>
      </w:pPr>
      <w:r>
        <w:t>В протоколе указано, что Дани А.А. управлял автомобилем дата в время час. возле дома №7-Б по адрес в адрес в состоянии опьянения, совершив тем самым административное правонарушение, предусмотренное ч.1 ст.12.8 КоАП РФ. (л.д.1)</w:t>
      </w:r>
    </w:p>
    <w:p>
      <w:pPr>
        <w:jc w:val="both"/>
      </w:pPr>
      <w:r>
        <w:t>Протоколом об отстранении от управления транспортным средством 71 ТЗ №139979 от дата подтверждается факт управления Дани А.А. автомобилем марка автомобиля в время час. дата с признаками опьянения и его отстранении от управления автомобилем. (л.д.2)</w:t>
      </w:r>
    </w:p>
    <w:p>
      <w:pPr>
        <w:jc w:val="both"/>
      </w:pPr>
      <w:r>
        <w:t xml:space="preserve">Согласно протокола о направлении на медицинское освидетельствование на состояние опьянения 61 АК телефон от дата Дани А.А. дата в время час. был направлен инспектором ДПС ОГИБДД ОМВД России по адрес </w:t>
      </w:r>
      <w:r>
        <w:t>фио</w:t>
      </w:r>
      <w:r>
        <w:t xml:space="preserve"> на медицинское освидетельствование на состояние опьянения, в связи с отказом от прохождения освидетельствования на состояние алкогольного опьянения и наличием признаков опьянения: запах алкоголя изо рта, нарушение речи, неустойчивость позы. (л.д.3)</w:t>
      </w:r>
    </w:p>
    <w:p>
      <w:pPr>
        <w:jc w:val="both"/>
      </w:pPr>
      <w:r>
        <w:t>Наличие указанных признаков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и является достаточным основанием полагать, что водитель транспортного средства находится в состоянии опьянения.</w:t>
      </w:r>
    </w:p>
    <w:p>
      <w:pPr>
        <w:jc w:val="both"/>
      </w:pPr>
      <w:r>
        <w:t xml:space="preserve">Обстоятельства, изложенные в протоколе о направлении Дани А.А. на медицинское освидетельствование на состояние опьянения, подтверждаются видеозаписью представленной в дело, на которой зафиксирован разговор Дани А.А. с инспектором ДПС </w:t>
      </w:r>
      <w:r>
        <w:t>фио</w:t>
      </w:r>
      <w:r>
        <w:t>, в ходе которого Дани А.А. отказался пройти освидетельствование на состояние алкогольного опьянения и согласился пройти медицинское освидетельствование на состояние опьянения. (л.д.8)</w:t>
      </w:r>
    </w:p>
    <w:p>
      <w:pPr>
        <w:jc w:val="both"/>
      </w:pPr>
      <w:r>
        <w:t xml:space="preserve">Из акта медицинского освидетельствования на состояние опьянения №18 от </w:t>
      </w:r>
    </w:p>
    <w:p>
      <w:pPr>
        <w:jc w:val="both"/>
      </w:pPr>
      <w:r>
        <w:t xml:space="preserve">дата, усматривается, что в ходе освидетельствования у </w:t>
      </w:r>
    </w:p>
    <w:p>
      <w:pPr>
        <w:jc w:val="both"/>
      </w:pPr>
      <w:r>
        <w:t xml:space="preserve">Дани А.А. выявлены признаки опьянения: вязкая речь, походка слегка шаткая; он два раза с интервалом в 20 минут прошёл исследование выдыхаемого им воздуха на наличие алкоголя </w:t>
      </w:r>
      <w:r>
        <w:t>Алкотектор</w:t>
      </w:r>
      <w:r>
        <w:t xml:space="preserve"> «МЕТА», по результатам которого установлено наличие алкоголя в выдыхаемом им воздухе в концентрации 0,354 мг/л в время час. и 0,288 мг/л в время час., в связи с чем врачом </w:t>
      </w:r>
      <w:r>
        <w:t>Старокрымской</w:t>
      </w:r>
      <w:r>
        <w:t xml:space="preserve"> районной больницы </w:t>
      </w:r>
      <w:r>
        <w:t>фио</w:t>
      </w:r>
      <w:r>
        <w:t xml:space="preserve"> сделано заключение об установлении у Дани А.А. состояния опьянения. (л.д.5)  </w:t>
      </w:r>
    </w:p>
    <w:p>
      <w:pPr>
        <w:jc w:val="both"/>
      </w:pPr>
      <w:r>
        <w:t>Из справки и карточки на водителя Дани А.А. усматривается, что он не является лицом, подвергнутым административному наказанию по ст.ст.12.8, 12.26 КоАП РФ, и не имеет судимость по ст.ст.264, 264.1 УК РФ (л.д.9, 10).</w:t>
      </w:r>
    </w:p>
    <w:p>
      <w:pPr>
        <w:jc w:val="both"/>
      </w:pPr>
      <w:r>
        <w:t xml:space="preserve">Составленные процессуальные документы и иные материалы дела соответствуют требованиям КоАП РФ, в связи с чем являются допустимыми, достоверными, а в </w:t>
      </w:r>
      <w:r>
        <w:t>своей совокупности – достаточными доказательствами, собранными в соответствии с правилами статей 26.2, 26.11 КоАП РФ.</w:t>
      </w:r>
    </w:p>
    <w:p>
      <w:pPr>
        <w:jc w:val="both"/>
      </w:pPr>
      <w:r>
        <w:t>Таким образом, считаю, что Дани А.А.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jc w:val="both"/>
      </w:pPr>
      <w:r>
        <w:t>Медицинское освидетельствование Дани А.А. на состояние опьянения проведено в соответствии с требованиями Порядка проведения медицинского освидетельствования на состояние опьянения (алкогольного, наркотического или иного токсического), утверждённого приказом Министерства здравоохранения Российской Федерации от 18 декабря 2015 г. №933н.</w:t>
      </w:r>
    </w:p>
    <w:p>
      <w:pPr>
        <w:jc w:val="both"/>
      </w:pPr>
      <w:r>
        <w:t>При назначении административного наказания Дани А.А.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 xml:space="preserve">Дани А.А.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w:t>
      </w:r>
    </w:p>
    <w:p>
      <w:pPr>
        <w:jc w:val="both"/>
      </w:pPr>
      <w:r>
        <w:t xml:space="preserve">Обстоятельствами, смягчающими административную ответственность, в соответствии с ч.2 ст.4.2 КоАП РФ признаю признание Дани А.А. своей вины, состояние его здоровья, поскольку из объяснений Дани А.А., данных в ходе рассмотрения дела, следует, что он страдает заболеванием кишечника. </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наличие обстоятельств, смягчающих административную ответственность, с целью предупреждения совершения новых правонарушений, считаю необходимым назначить Дани А.А. административное наказание в пределах санкции ч.1 ст.12.8 КоАП РФ в виде административного штрафа с лишением права управления транспортными средствами на минимальный срок, предусмотренный санкцией ч.1 ст.12.8 КоАП РФ. </w:t>
      </w:r>
    </w:p>
    <w:p>
      <w:pPr>
        <w:jc w:val="both"/>
      </w:pPr>
      <w:r>
        <w:t>Обстоятельства, предусмотренные ст.24.5 КоАП РФ, исключающие производство по делу, отсутствуют.</w:t>
      </w:r>
    </w:p>
    <w:p>
      <w:pPr>
        <w:jc w:val="both"/>
      </w:pPr>
      <w:r>
        <w:t>На основании изложенного, руководствуясь ст.ст.29.9, 29.10, 29.11 КоАП РФ,</w:t>
      </w:r>
    </w:p>
    <w:p>
      <w:pPr>
        <w:ind w:left="2880" w:firstLine="720"/>
        <w:jc w:val="both"/>
      </w:pPr>
      <w:r>
        <w:t>постановил:</w:t>
      </w:r>
    </w:p>
    <w:p>
      <w:pPr>
        <w:jc w:val="both"/>
      </w:pPr>
      <w:r>
        <w:t xml:space="preserve">признать Дани </w:t>
      </w:r>
      <w:r>
        <w:t>фио</w:t>
      </w:r>
      <w:r>
        <w:t>, родившегося дата в адрес ... проживающего по адресу: адрес,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w:t>
      </w:r>
    </w:p>
    <w:p>
      <w:pPr>
        <w:jc w:val="both"/>
      </w:pPr>
      <w:r>
        <w:t>Штраф подлежит уплате по следующим реквизитам: Отделение по адрес ЮГУ ЦБ РФ, счёт №40101810335100010001, БИК – телефон, КПП – телефон, ОКТМО – телефон, ИНН – телефон, КБК – 18811601121010001140, получатель УФК по адрес (ОМВД России по адрес), УИН 18810491201900003388.</w:t>
      </w:r>
    </w:p>
    <w:p>
      <w:pPr>
        <w:jc w:val="both"/>
      </w:pPr>
      <w:r>
        <w:t xml:space="preserve">Разъяснить Дани А.А., что водительское удостоверение либо заявление о его утрате сдаётся в отделение ГИБДД ОМВД России по адрес, по месту жительства, в </w:t>
      </w:r>
      <w:r>
        <w:t>течение трёх рабочих дней со дня вступления постановления в законную силу,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 так и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И.В.Кувшинов</w:t>
      </w:r>
    </w:p>
    <w:p>
      <w:pPr>
        <w:jc w:val="both"/>
      </w:pPr>
    </w:p>
    <w:p>
      <w:pPr>
        <w:jc w:val="both"/>
      </w:pP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6EDC09C-B8F3-4B19-A77E-9C4BEEA5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