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№5-53-523/2019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11 </w:t>
      </w:r>
      <w:r>
        <w:t xml:space="preserve">сентября 2019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Абселямова</w:t>
      </w:r>
      <w:r>
        <w:t xml:space="preserve"> </w:t>
      </w:r>
      <w:r>
        <w:t>фио</w:t>
      </w:r>
      <w:r>
        <w:t xml:space="preserve">, родившегося дата в адрес ..., гражданина ...,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Абселямов</w:t>
      </w:r>
      <w:r>
        <w:t xml:space="preserve"> И.З. дата в время по месту своего проживания по адресу: адрес, незаконно хранил без цели сбыта части растения конопля, содержащие наркотическое средство, массой 2,7 г, что не является значительным размером.  </w:t>
      </w:r>
    </w:p>
    <w:p>
      <w:pPr>
        <w:jc w:val="both"/>
      </w:pPr>
      <w:r>
        <w:t xml:space="preserve">В судебном заседании </w:t>
      </w:r>
      <w:r>
        <w:t>Абселямов</w:t>
      </w:r>
      <w:r>
        <w:t xml:space="preserve"> И.З.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  <w:r>
        <w:t>Абселямовым</w:t>
      </w:r>
      <w:r>
        <w:t xml:space="preserve"> И.З. заявлено не было.</w:t>
      </w:r>
    </w:p>
    <w:p>
      <w:pPr>
        <w:jc w:val="both"/>
      </w:pPr>
      <w:r>
        <w:t xml:space="preserve">Выслушав объяснения </w:t>
      </w:r>
      <w:r>
        <w:t>Абселямова</w:t>
      </w:r>
      <w:r>
        <w:t xml:space="preserve"> И.З., изучив материалы дела, считаю, что его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</w:t>
      </w:r>
      <w:r>
        <w:t>Абселямовым</w:t>
      </w:r>
      <w:r>
        <w:t xml:space="preserve"> И.З.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копией протокола явки с повинной </w:t>
      </w:r>
      <w:r>
        <w:t>Абселямова</w:t>
      </w:r>
      <w:r>
        <w:t xml:space="preserve"> И.З. от дата (л.д.8-9), копией рапорта оперативного дежурного ОМВД России по адрес от дата о поступившей информации о выявлении факта выращивания наркосодержащих растений по адресу: адрес (л.д.10), копией протокола осмотра места происшествия от дата (л.д.11-16), копией заключения эксперта от </w:t>
      </w:r>
    </w:p>
    <w:p>
      <w:pPr>
        <w:jc w:val="both"/>
      </w:pPr>
      <w:r>
        <w:t>дата №1/1048 (л.д.20-31).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Абселямова</w:t>
      </w:r>
      <w:r>
        <w:t xml:space="preserve"> И.З. необходимо квалифицировать по ч.1 ст.6.8 КоАП РФ, как незаконное хранение без цели сбыта части растений, содержащих наркотическое средство. </w:t>
      </w:r>
    </w:p>
    <w:p>
      <w:pPr>
        <w:jc w:val="both"/>
      </w:pPr>
      <w:r>
        <w:t xml:space="preserve">При назначении административного наказания </w:t>
      </w:r>
      <w:r>
        <w:t>Абселямову</w:t>
      </w:r>
      <w:r>
        <w:t xml:space="preserve"> И.З.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Абселямовым</w:t>
      </w:r>
      <w:r>
        <w:t xml:space="preserve"> И.З.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Абселямовым</w:t>
      </w:r>
      <w:r>
        <w:t xml:space="preserve"> И.З.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Абселямову</w:t>
      </w:r>
      <w:r>
        <w:t xml:space="preserve"> И.З. административное наказание в виде административного ареста на срок в пределах санкции ч.1 ст.6.8 КоАП РФ.</w:t>
      </w:r>
    </w:p>
    <w:p>
      <w:pPr>
        <w:jc w:val="both"/>
      </w:pPr>
      <w:r>
        <w:t>Абселямов</w:t>
      </w:r>
      <w:r>
        <w:t xml:space="preserve"> И.З.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Абселямова</w:t>
      </w:r>
      <w:r>
        <w:t xml:space="preserve"> И.З.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12 декабря 2014 г.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Абселямова</w:t>
      </w:r>
      <w:r>
        <w:t xml:space="preserve"> И.З. не производилось. </w:t>
      </w:r>
    </w:p>
    <w:p>
      <w:pPr>
        <w:jc w:val="both"/>
      </w:pPr>
      <w:r>
        <w:t xml:space="preserve">Учитывая цель хранения </w:t>
      </w:r>
      <w:r>
        <w:t>Абселямовым</w:t>
      </w:r>
      <w:r>
        <w:t xml:space="preserve"> И.З. частей растения, содержащего наркотическое средство,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Абселямова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...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5 (пять) суток.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 xml:space="preserve">Постановление подлежит немедленному исполнению органами внутренних дел после его вынесения. </w:t>
      </w:r>
    </w:p>
    <w:p>
      <w:pPr>
        <w:jc w:val="both"/>
      </w:pPr>
      <w:r>
        <w:t xml:space="preserve">Вещественное доказательство: части растения конопли, находящиеся на хранении в Центральной камере хранения наркотических средств МВД по адрес по квитанции РФ №008786 от дата, по вступлению постановления в законную силу уничтожить. </w:t>
      </w:r>
    </w:p>
    <w:p>
      <w:pPr>
        <w:jc w:val="both"/>
      </w:pPr>
      <w:r>
        <w:t xml:space="preserve">Обязать </w:t>
      </w:r>
      <w:r>
        <w:t>Абселямова</w:t>
      </w:r>
      <w:r>
        <w:t xml:space="preserve"> Исмаила </w:t>
      </w:r>
      <w:r>
        <w:t>Закировича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 xml:space="preserve">Разъяснить </w:t>
      </w:r>
      <w:r>
        <w:t>Абселямову</w:t>
      </w:r>
      <w:r>
        <w:t xml:space="preserve"> И.З.,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589954-E2C7-40C5-96AD-787BACB8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