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 w:firstLine="720"/>
      </w:pPr>
      <w:r>
        <w:t>Дело №5-53-526/2018</w:t>
      </w:r>
    </w:p>
    <w:p>
      <w:pPr>
        <w:ind w:left="2880"/>
      </w:pPr>
      <w:r>
        <w:t>ПОСТАНОВЛЕНИЕ</w:t>
      </w:r>
    </w:p>
    <w:p/>
    <w:p>
      <w:pPr>
        <w:jc w:val="both"/>
      </w:pPr>
      <w:r>
        <w:t xml:space="preserve">27 сентября 2018 г.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Османова</w:t>
      </w:r>
      <w:r>
        <w:t xml:space="preserve"> </w:t>
      </w:r>
      <w:r>
        <w:t>Алима</w:t>
      </w:r>
      <w:r>
        <w:t xml:space="preserve"> </w:t>
      </w:r>
      <w:r>
        <w:t>Меметовича</w:t>
      </w:r>
      <w:r>
        <w:t xml:space="preserve">, паспортные данные, гражданина ..., проживающего по адресу: адрес, </w:t>
      </w:r>
    </w:p>
    <w:p>
      <w:pPr>
        <w:jc w:val="both"/>
      </w:pPr>
      <w:r>
        <w:t xml:space="preserve">адрес, занимающего должность ... наименование организации,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  <w:r>
        <w:t xml:space="preserve">Османов А.М.,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п.3 ст.386 НК РФ не представил в Межрайонную ИФНС Росси №4 по адрес до дата налоговую декларацию по налогу на имущество организаций за календарный дата, представив её дата с нарушением срока представления. </w:t>
      </w:r>
    </w:p>
    <w:p>
      <w:pPr>
        <w:jc w:val="both"/>
      </w:pPr>
      <w:r>
        <w:t xml:space="preserve">Османов А.М.,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Османов А.М. извещался по месту жительства заказным письмом с уведомлением, однако конверт вернулся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 xml:space="preserve">В соответствии с абзацем вторым п.6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наименование </w:t>
      </w:r>
      <w:r>
        <w:t>организации от дата №423-п.</w:t>
      </w:r>
    </w:p>
    <w:p>
      <w:r>
        <w:t xml:space="preserve">Учитывая изложенное, считаю </w:t>
      </w:r>
      <w:r>
        <w:t>Османова</w:t>
      </w:r>
      <w:r>
        <w:t xml:space="preserve"> А.М. извещённым о времени и месте рассмотрения дела надлежащим образом и полагаю возможным рассмотреть дело в его отсутствие.</w:t>
      </w:r>
    </w:p>
    <w:p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r>
        <w:t>Исследовав материалы дела, прихожу к следующим выводам.</w:t>
      </w:r>
    </w:p>
    <w:p>
      <w:r>
        <w:t>Согласно п.3 ст.386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>
      <w:r>
        <w:t xml:space="preserve">Как усматривается из материалов дела, Предприятие, генеральным директором которой является </w:t>
      </w:r>
      <w:r>
        <w:t>Османова</w:t>
      </w:r>
      <w:r>
        <w:t xml:space="preserve"> А.М., поставлено на учёт в Межрайонной инспекции ФНС России №4 по адрес дата</w:t>
      </w:r>
    </w:p>
    <w:p>
      <w:r>
        <w:t xml:space="preserve">Налоговая декларация по налогу на имущество организаций за календарный дата Предприятием представлена в налоговый орган по месту учёта дата, то есть с нарушением установленного законом срока. </w:t>
      </w:r>
    </w:p>
    <w:p>
      <w:r>
        <w:t xml:space="preserve">Таким образом, генеральный директор Предприятия Османов А.М. не исполнил обязанность по своевременному предоставлению налоговой декларации, чем нарушил требования п.3 ст.386 НК РФ.  </w:t>
      </w:r>
    </w:p>
    <w:p>
      <w:r>
        <w:t xml:space="preserve">Факт совершения </w:t>
      </w:r>
      <w:r>
        <w:t>Османовым</w:t>
      </w:r>
      <w:r>
        <w:t xml:space="preserve"> А.М. административного правонарушения подтверждается: протоколом об административном правонарушении от дата №3317 (л.д.1-2), сведениями о Предприятии из ЕГРЮЛ по состоянию на дата (л.д.3-6), копией справки о подтверждении даты отправки (л.д.7), копией квитанции о приёме налоговой декларации (налогового расчёта) в электронном виде (л.д.8). </w:t>
      </w:r>
    </w:p>
    <w:p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Османова</w:t>
      </w:r>
      <w:r>
        <w:t xml:space="preserve"> А.М.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r>
        <w:t xml:space="preserve">При назначении административного наказания </w:t>
      </w:r>
      <w:r>
        <w:t>Османову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r>
        <w:t>Османовым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>
      <w:r>
        <w:t xml:space="preserve">Обстоятельств, смягчающих и отягчающих административную ответственность, не установлено. </w:t>
      </w:r>
    </w:p>
    <w:p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</w:t>
      </w:r>
      <w:r>
        <w:t xml:space="preserve">ответственность, считаю необходимым назначить </w:t>
      </w:r>
      <w:r>
        <w:t>Османову</w:t>
      </w:r>
      <w:r>
        <w:t xml:space="preserve"> А.М. административное наказание в виде предупреждения.  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/>
    <w:p>
      <w:r>
        <w:t>постановил:</w:t>
      </w:r>
    </w:p>
    <w:p/>
    <w:p>
      <w:r>
        <w:t xml:space="preserve">признать </w:t>
      </w:r>
      <w:r>
        <w:t>Османова</w:t>
      </w:r>
      <w:r>
        <w:t xml:space="preserve"> </w:t>
      </w:r>
      <w:r>
        <w:t>Алима</w:t>
      </w:r>
      <w:r>
        <w:t xml:space="preserve"> </w:t>
      </w:r>
      <w:r>
        <w:t>Меметовича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1397E5-7178-40C3-B2FE-6960B455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