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040" w:firstLine="720"/>
      </w:pPr>
      <w:r>
        <w:t>Дело №5-53-539/2020</w:t>
      </w:r>
    </w:p>
    <w:p>
      <w:pPr>
        <w:ind w:left="2160" w:firstLine="720"/>
      </w:pPr>
      <w:r>
        <w:t>ПОСТАНОВЛЕНИЕ</w:t>
      </w:r>
    </w:p>
    <w:p/>
    <w:p>
      <w:r>
        <w:t xml:space="preserve">12 ноября 2020 г.                                                                                        </w:t>
      </w:r>
      <w:r>
        <w:t>пгт</w:t>
      </w:r>
      <w:r>
        <w:t>. Кировское</w:t>
      </w:r>
    </w:p>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Сейтасанова</w:t>
      </w:r>
      <w:r>
        <w:t xml:space="preserve"> </w:t>
      </w:r>
      <w:r>
        <w:t>фио</w:t>
      </w:r>
      <w:r>
        <w:t xml:space="preserve">, родившегося дата в </w:t>
      </w:r>
    </w:p>
    <w:p>
      <w:pPr>
        <w:jc w:val="both"/>
      </w:pPr>
      <w:r>
        <w:t xml:space="preserve">адрес ... гражданина ... зарегистрированного по адресу: адрес, проживающего по адресу: адрес, </w:t>
      </w:r>
    </w:p>
    <w:p>
      <w:pPr>
        <w:jc w:val="both"/>
      </w:pPr>
      <w:r>
        <w:t xml:space="preserve">адрес, ... </w:t>
      </w:r>
    </w:p>
    <w:p>
      <w:pPr>
        <w:ind w:left="2160" w:firstLine="720"/>
        <w:jc w:val="both"/>
      </w:pPr>
      <w:r>
        <w:t>установил:</w:t>
      </w:r>
    </w:p>
    <w:p>
      <w:pPr>
        <w:jc w:val="both"/>
      </w:pPr>
      <w:r>
        <w:t>Сейтасанов</w:t>
      </w:r>
      <w:r>
        <w:t xml:space="preserve"> А.З. дата в время час. возле дома ... по адрес в </w:t>
      </w:r>
    </w:p>
    <w:p>
      <w:pPr>
        <w:jc w:val="both"/>
      </w:pPr>
      <w:r>
        <w:t xml:space="preserve">адрес управлял транспортным средством – мопедом ... без государственного регистрационного знака,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w:t>
      </w:r>
      <w:r>
        <w:t>Сейтасанов</w:t>
      </w:r>
      <w:r>
        <w:t xml:space="preserve"> А.З.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w:t>
      </w:r>
    </w:p>
    <w:p>
      <w:pPr>
        <w:jc w:val="both"/>
      </w:pPr>
      <w:r>
        <w:t xml:space="preserve">Отводов и ходатайств </w:t>
      </w:r>
      <w:r>
        <w:t>Сейтасановым</w:t>
      </w:r>
      <w:r>
        <w:t xml:space="preserve"> А.З. в ходе рассмотрения дела заявлено не было. </w:t>
      </w:r>
    </w:p>
    <w:p>
      <w:pPr>
        <w:jc w:val="both"/>
      </w:pPr>
      <w:r>
        <w:t xml:space="preserve">Исследовав материалы дела, выслушав объяснения </w:t>
      </w:r>
      <w:r>
        <w:t>Сейтасанова</w:t>
      </w:r>
      <w:r>
        <w:t xml:space="preserve"> А.З.,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Сейтасанов</w:t>
      </w:r>
      <w:r>
        <w:t xml:space="preserve"> А.З. управлял мопедом, находясь в состоянии опьянения, при этом его действия не содержали уголовно наказуемого деяния. </w:t>
      </w:r>
    </w:p>
    <w:p>
      <w:pPr>
        <w:jc w:val="both"/>
      </w:pPr>
      <w:r>
        <w:t xml:space="preserve">Так, факт совершения </w:t>
      </w:r>
      <w:r>
        <w:t>Сейтасановым</w:t>
      </w:r>
      <w:r>
        <w:t xml:space="preserve"> А.З. административного правонарушения, предусмотренного ч.1 ст.12.8 КоАП РФ, и его вина подтверждаются следующими доказательствами. </w:t>
      </w:r>
    </w:p>
    <w:p>
      <w:pPr>
        <w:jc w:val="both"/>
      </w:pPr>
      <w:r>
        <w:t xml:space="preserve">Из протокола об административном правонарушении 82 АП №094915 от </w:t>
      </w:r>
    </w:p>
    <w:p>
      <w:pPr>
        <w:jc w:val="both"/>
      </w:pPr>
      <w:r>
        <w:t xml:space="preserve">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протокол составлен в присутствии </w:t>
      </w:r>
    </w:p>
    <w:p>
      <w:pPr>
        <w:jc w:val="both"/>
      </w:pPr>
      <w:r>
        <w:t>Сейтасанова</w:t>
      </w:r>
      <w:r>
        <w:t xml:space="preserve"> А.З., копия протокола вручена ему, что подтверждается его подписью в соответствующей графе в протоколе. </w:t>
      </w:r>
    </w:p>
    <w:p>
      <w:pPr>
        <w:jc w:val="both"/>
      </w:pPr>
      <w:r>
        <w:t xml:space="preserve">В протоколе указано, что </w:t>
      </w:r>
      <w:r>
        <w:t>Сейтасанов</w:t>
      </w:r>
      <w:r>
        <w:t xml:space="preserve"> А.З. управлял мопедом дата </w:t>
      </w:r>
    </w:p>
    <w:p>
      <w:pPr>
        <w:jc w:val="both"/>
      </w:pPr>
      <w:r>
        <w:t>дата в время час. возле дома №44 по адрес в адрес в состоянии опьянения, совершив тем самым административное правонарушение, предусмотренное ч.1 ст.12.8 КоАП РФ. (л.д.1)</w:t>
      </w:r>
    </w:p>
    <w:p>
      <w:pPr>
        <w:jc w:val="both"/>
      </w:pPr>
      <w:r>
        <w:t xml:space="preserve">Протоколом об отстранении от управления транспортным средством 82 ОТ №012425 от дата подтверждается факт управления </w:t>
      </w:r>
    </w:p>
    <w:p>
      <w:pPr>
        <w:jc w:val="both"/>
      </w:pPr>
      <w:r>
        <w:t>Сейтасановым</w:t>
      </w:r>
      <w:r>
        <w:t xml:space="preserve"> А.З. мопедом «</w:t>
      </w:r>
      <w:r>
        <w:t>Мотоленд</w:t>
      </w:r>
      <w:r>
        <w:t>» в время час. дата с признаками опьянения и его отстранении от управления автомобилем. (л.д.2)</w:t>
      </w:r>
    </w:p>
    <w:p>
      <w:pPr>
        <w:jc w:val="both"/>
      </w:pPr>
      <w:r>
        <w:t xml:space="preserve">Основанием полагать, что </w:t>
      </w:r>
      <w:r>
        <w:t>Сейтасанов</w:t>
      </w:r>
      <w:r>
        <w:t xml:space="preserve"> А.З. находился в состоянии опьянения, явилось наличие у него признаков опьянения – запах алкоголя изо рта, поведение, не соответствующее обстановке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Сейтасанова</w:t>
      </w:r>
      <w:r>
        <w:t xml:space="preserve"> А.З.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w:t>
      </w:r>
      <w:r>
        <w:t>Сейтасановым</w:t>
      </w:r>
      <w:r>
        <w:t xml:space="preserve"> А.З. воздухе в концентрации 0,413 мг/л, превышающей 0,16 мг/л - возможную суммарную погрешность измерений.</w:t>
      </w:r>
    </w:p>
    <w:p>
      <w:pPr>
        <w:jc w:val="both"/>
      </w:pPr>
      <w:r>
        <w:t xml:space="preserve">При этом с результатами освидетельствования </w:t>
      </w:r>
      <w:r>
        <w:t>Сейтасанов</w:t>
      </w:r>
      <w:r>
        <w:t xml:space="preserve"> А.З. согласился.</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протоколом измерения выдыхаемого воздуха на наличие алкоголя №00100, согласно которому исследование проведено прибором </w:t>
      </w:r>
      <w:r>
        <w:t>Алкотектор</w:t>
      </w:r>
      <w:r>
        <w:t xml:space="preserve"> Юпитер с заводским номером телефон, поверенным дата (л.д.3, 4).</w:t>
      </w:r>
    </w:p>
    <w:p>
      <w:pPr>
        <w:jc w:val="both"/>
      </w:pPr>
      <w:r>
        <w:t xml:space="preserve">Обстоятельства отстранения </w:t>
      </w:r>
      <w:r>
        <w:t>Сейтасанова</w:t>
      </w:r>
      <w:r>
        <w:t xml:space="preserve"> А.З. от управления транспортным средством, прохождения </w:t>
      </w:r>
      <w:r>
        <w:t>Сейтасановым</w:t>
      </w:r>
      <w:r>
        <w:t xml:space="preserve"> А.З. освидетельствования на состояние алкогольного опьянения подтверждаются видеозаписью, представленной в дело, на которой зафиксировано управление </w:t>
      </w:r>
      <w:r>
        <w:t>Сейтасановым</w:t>
      </w:r>
      <w:r>
        <w:t xml:space="preserve"> А.З. мопедом, его отстранение от управления транспортным средством и процедура освидетельствования на </w:t>
      </w:r>
      <w:r>
        <w:t xml:space="preserve">состояние алкогольного опьянения, результат освидетельствования и согласие </w:t>
      </w:r>
      <w:r>
        <w:t>Сейтасанова</w:t>
      </w:r>
      <w:r>
        <w:t xml:space="preserve"> А.З. с ним (л.д.6). </w:t>
      </w:r>
    </w:p>
    <w:p>
      <w:pPr>
        <w:jc w:val="both"/>
      </w:pPr>
      <w:r>
        <w:t xml:space="preserve">Из справки и карточки на водителя </w:t>
      </w:r>
      <w:r>
        <w:t>Сейтасанова</w:t>
      </w:r>
      <w:r>
        <w:t xml:space="preserve"> А.З. усматривается, что он не является лицом, подвергнутым административному наказанию по ст.ст.12.8, 12.26 КоАП РФ, и не имеет судимость по ст.ст.264, 264.1 УК РФ (л.д.7, 8).</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Сейтасанов</w:t>
      </w:r>
      <w:r>
        <w:t xml:space="preserve"> А.З.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При назначении административного наказания </w:t>
      </w:r>
      <w:r>
        <w:t>Сейтасанову</w:t>
      </w:r>
      <w:r>
        <w:t xml:space="preserve"> А.З.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Сейтасановым</w:t>
      </w:r>
      <w:r>
        <w:t xml:space="preserve"> А.З.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ч.2 ст.4.2 КоАП РФ признаю признание </w:t>
      </w:r>
      <w:r>
        <w:t>Сейтасановым</w:t>
      </w:r>
      <w:r>
        <w:t xml:space="preserve"> А.З. своей вины.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Сейтасанову</w:t>
      </w:r>
      <w:r>
        <w:t xml:space="preserve"> А.З.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29.11 КоАП РФ,</w:t>
      </w:r>
    </w:p>
    <w:p>
      <w:pPr>
        <w:ind w:left="2880" w:firstLine="720"/>
        <w:jc w:val="both"/>
      </w:pPr>
      <w:r>
        <w:t>постановил:</w:t>
      </w:r>
    </w:p>
    <w:p>
      <w:pPr>
        <w:jc w:val="both"/>
      </w:pPr>
      <w:r>
        <w:t xml:space="preserve">признать </w:t>
      </w:r>
      <w:r>
        <w:t>Сейтасанова</w:t>
      </w:r>
      <w:r>
        <w:t xml:space="preserve"> </w:t>
      </w:r>
      <w:r>
        <w:t>фио</w:t>
      </w:r>
      <w:r>
        <w:t xml:space="preserve">, родившегося дата в </w:t>
      </w:r>
    </w:p>
    <w:p>
      <w:pPr>
        <w:jc w:val="both"/>
      </w:pPr>
      <w:r>
        <w:t xml:space="preserve">адрес ... зарегистрированного по адресу: адрес, проживающего по адресу: адрес, </w:t>
      </w:r>
    </w:p>
    <w:p>
      <w:pPr>
        <w:jc w:val="both"/>
      </w:pPr>
      <w:r>
        <w:t>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18811601121010001140, получатель УФК по адрес (ОМВД России по адрес), УИН 18810391201900008635.</w:t>
      </w:r>
    </w:p>
    <w:p>
      <w:pPr>
        <w:jc w:val="both"/>
      </w:pPr>
      <w:r>
        <w:t xml:space="preserve">Разъяснить </w:t>
      </w:r>
      <w:r>
        <w:t>Сейтасанову</w:t>
      </w:r>
      <w:r>
        <w:t xml:space="preserve"> А.З., что водительское удостоверение либо заявление о его утрате сдаётся в отделение ГИБДД ОМВД России по адрес, по месту жительства, в течение трёх рабочих дней со дня вступления постановления в законную силу,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EDC09C-B8F3-4B19-A77E-9C4BEEA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