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74FC9">
      <w:pPr>
        <w:jc w:val="right"/>
      </w:pPr>
      <w:r>
        <w:t>3</w:t>
      </w:r>
    </w:p>
    <w:p w:rsidR="00A77B3E" w:rsidP="00D74FC9">
      <w:pPr>
        <w:jc w:val="right"/>
      </w:pPr>
      <w:r>
        <w:t>Дело №5-53-543/2021</w:t>
      </w:r>
    </w:p>
    <w:p w:rsidR="00A77B3E" w:rsidP="00D74FC9">
      <w:pPr>
        <w:jc w:val="center"/>
      </w:pPr>
      <w:r>
        <w:t>ПОСТАНОВЛЕНИЕ</w:t>
      </w:r>
    </w:p>
    <w:p w:rsidR="00A77B3E" w:rsidP="00D74FC9">
      <w:pPr>
        <w:jc w:val="both"/>
      </w:pPr>
    </w:p>
    <w:p w:rsidR="00A77B3E" w:rsidP="00D74FC9">
      <w:pPr>
        <w:jc w:val="both"/>
      </w:pPr>
      <w:r>
        <w:t xml:space="preserve">27 декабря 2021 г.                                                                                       </w:t>
      </w:r>
      <w:r>
        <w:t>пгт</w:t>
      </w:r>
      <w:r>
        <w:t>. Кировское</w:t>
      </w:r>
    </w:p>
    <w:p w:rsidR="00A77B3E" w:rsidP="00D74FC9">
      <w:pPr>
        <w:jc w:val="both"/>
      </w:pPr>
    </w:p>
    <w:p w:rsidR="00A77B3E" w:rsidP="00D74FC9">
      <w:pPr>
        <w:jc w:val="both"/>
      </w:pPr>
      <w:r>
        <w:t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ч.25 ст.19.5 Кодекса Российской Федерации об административных правонарушениях (далее – КоАП РФ), в отно</w:t>
      </w:r>
      <w:r>
        <w:t xml:space="preserve">шении </w:t>
      </w:r>
    </w:p>
    <w:p w:rsidR="00A77B3E" w:rsidP="00D74FC9">
      <w:pPr>
        <w:jc w:val="both"/>
      </w:pPr>
      <w:r>
        <w:t xml:space="preserve">Халилова </w:t>
      </w:r>
      <w:r>
        <w:t>Алима</w:t>
      </w:r>
      <w:r>
        <w:t xml:space="preserve"> </w:t>
      </w:r>
      <w:r>
        <w:t>Арсеновича</w:t>
      </w:r>
      <w:r>
        <w:t>, родившегося дата в к/з Ленинград адрес УЗБ. ССР, гражданина Российской Федерации (паспортные данные), проживающего по адресу: адрес,</w:t>
      </w:r>
    </w:p>
    <w:p w:rsidR="00A77B3E"/>
    <w:p w:rsidR="00A77B3E" w:rsidP="00D74FC9">
      <w:pPr>
        <w:jc w:val="center"/>
      </w:pPr>
      <w:r>
        <w:t>установил:</w:t>
      </w:r>
    </w:p>
    <w:p w:rsidR="00A77B3E"/>
    <w:p w:rsidR="00A77B3E" w:rsidP="00D74FC9">
      <w:pPr>
        <w:jc w:val="both"/>
      </w:pPr>
      <w:r>
        <w:t>дата Халилов А.А., находясь по адресу: адрес, не исполнил предписан</w:t>
      </w:r>
      <w:r>
        <w:t xml:space="preserve">ие государственного инспектора адрес по использованию и охране земель </w:t>
      </w:r>
      <w:r>
        <w:t>фио</w:t>
      </w:r>
      <w:r>
        <w:t xml:space="preserve"> от дата №2 об устранении выявленного нарушения требований земельного законодательства Российской Федерации. </w:t>
      </w:r>
    </w:p>
    <w:p w:rsidR="00A77B3E" w:rsidP="00D74FC9">
      <w:pPr>
        <w:jc w:val="both"/>
      </w:pPr>
      <w:r>
        <w:t>Своим бездействием Халилов А.А. совершил административное правонарушение,</w:t>
      </w:r>
      <w:r>
        <w:t xml:space="preserve"> предусмотренное ч.25 ст. 19.5 КоАП РФ, то есть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</w:t>
      </w:r>
      <w:r>
        <w:t>нов об устранении нарушений земельного законодательства.</w:t>
      </w:r>
    </w:p>
    <w:p w:rsidR="00A77B3E" w:rsidP="00D74FC9">
      <w:pPr>
        <w:jc w:val="both"/>
      </w:pPr>
      <w:r>
        <w:t>Для участия в рассмотрении дела Халилов А.А. не явился, при этом о месте и времени рассмотрения дела извещён надлежащим образом, ходатайство об отложении рассмотрения дела не представил. В связи с че</w:t>
      </w:r>
      <w:r>
        <w:t>м дело рассмотрено в отсутствие Халилова А.А.</w:t>
      </w:r>
    </w:p>
    <w:p w:rsidR="00A77B3E" w:rsidP="00D74FC9">
      <w:pPr>
        <w:jc w:val="both"/>
      </w:pPr>
      <w:r>
        <w:t xml:space="preserve">Исследовав материалы дела, прихожу к следующим выводам. </w:t>
      </w:r>
    </w:p>
    <w:p w:rsidR="00A77B3E" w:rsidP="00D74FC9">
      <w:pPr>
        <w:jc w:val="both"/>
      </w:pPr>
      <w:r>
        <w:t>В соответствии со статьей 26.11 КоАП РФ судья, члены коллегиального органа, должностное лицо, осуществляющие производство по делу об административном пра</w:t>
      </w:r>
      <w:r>
        <w:t>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D74FC9">
      <w:pPr>
        <w:jc w:val="both"/>
      </w:pPr>
      <w:r>
        <w:t>В силу ст.26.</w:t>
      </w:r>
      <w:r>
        <w:t>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</w:t>
      </w:r>
      <w:r>
        <w:t>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</w:t>
      </w:r>
      <w:r>
        <w:t xml:space="preserve">и, предусмотренными настоящим Кодексом, объяснениями лица, в отношении которого ведётся производство по делу об </w:t>
      </w:r>
      <w:r>
        <w:t>административном правонарушении, показаниями потерпевшего, свидетелей, заключениями эксперта, иными документами, а также показаниями специальных</w:t>
      </w:r>
      <w:r>
        <w:t xml:space="preserve"> технических средств, вещественными доказательствами.</w:t>
      </w:r>
    </w:p>
    <w:p w:rsidR="00A77B3E" w:rsidP="00D74FC9">
      <w:pPr>
        <w:jc w:val="both"/>
      </w:pPr>
      <w:r>
        <w:t xml:space="preserve">В ходе рассмотрения дела установлено, что в период дата </w:t>
      </w:r>
      <w:r>
        <w:t>дата</w:t>
      </w:r>
      <w:r>
        <w:t xml:space="preserve"> главным специалистом Кировского районного отдела Государственного комитета по государственной регистрации и кадастру адрес – государственным </w:t>
      </w:r>
      <w:r>
        <w:t xml:space="preserve">инспектором адрес по использованию и охране земель </w:t>
      </w:r>
      <w:r>
        <w:t>фио</w:t>
      </w:r>
      <w:r>
        <w:t xml:space="preserve"> проведена проверка соблюдения требований земельного законодательства Российской Федерации в отношении Халилова А.А.</w:t>
      </w:r>
    </w:p>
    <w:p w:rsidR="00A77B3E" w:rsidP="00D74FC9">
      <w:pPr>
        <w:jc w:val="both"/>
      </w:pPr>
      <w:r>
        <w:t>По результатам проверки в адрес Халилова А.А. вынесено предписание №2 от дата в целях</w:t>
      </w:r>
      <w:r>
        <w:t xml:space="preserve"> устранения выявленного нарушения требований земельного законодательства Российской Федерации, в частности: </w:t>
      </w:r>
    </w:p>
    <w:p w:rsidR="00A77B3E" w:rsidP="00D74FC9">
      <w:pPr>
        <w:jc w:val="both"/>
      </w:pPr>
      <w:r>
        <w:t>- освобождения самовольно занятого земельного участка республиканской собственности площадью 3866 м2 и земельного участка муниципальной собственнос</w:t>
      </w:r>
      <w:r>
        <w:t>ти площадью 2179 м2 способами, не противоречащими законодательству.</w:t>
      </w:r>
    </w:p>
    <w:p w:rsidR="00A77B3E" w:rsidP="00D74FC9">
      <w:pPr>
        <w:jc w:val="both"/>
      </w:pPr>
      <w:r>
        <w:t>Срок выполнения предписания – до дата</w:t>
      </w:r>
    </w:p>
    <w:p w:rsidR="00A77B3E" w:rsidP="00D74FC9">
      <w:pPr>
        <w:jc w:val="both"/>
      </w:pPr>
      <w:r>
        <w:t>Определением от дата указанный срок исполнения предписания продлён по ходатайству Халилова А.А. до дата</w:t>
      </w:r>
    </w:p>
    <w:p w:rsidR="00A77B3E" w:rsidP="00D74FC9">
      <w:pPr>
        <w:jc w:val="both"/>
      </w:pPr>
      <w:r>
        <w:t xml:space="preserve">Решением государственного инспектора адрес по </w:t>
      </w:r>
      <w:r>
        <w:t xml:space="preserve">использованию и охране земель </w:t>
      </w:r>
      <w:r>
        <w:t>фио</w:t>
      </w:r>
      <w:r>
        <w:t xml:space="preserve"> от дата срок исполнения предписания продлён до дата    </w:t>
      </w:r>
    </w:p>
    <w:p w:rsidR="00A77B3E" w:rsidP="00D74FC9">
      <w:pPr>
        <w:jc w:val="both"/>
      </w:pPr>
      <w:r>
        <w:t xml:space="preserve">Вместе с тем данное предписание в установленный срок выполнено не было. Информации о ходе выполнения предписания в адрес должностного лица, вынесшего предписание, </w:t>
      </w:r>
      <w:r>
        <w:t>Хал</w:t>
      </w:r>
      <w:r>
        <w:t>иловым</w:t>
      </w:r>
      <w:r>
        <w:t xml:space="preserve"> А.А. представлено не было.</w:t>
      </w:r>
    </w:p>
    <w:p w:rsidR="00A77B3E" w:rsidP="00D74FC9">
      <w:pPr>
        <w:jc w:val="both"/>
      </w:pPr>
      <w:r>
        <w:t>В силу ст.71 Земельного кодекса РФ специально уполномоченными государственными органами осуществляется государственный земельный контроль за соблюдением земельного законодательства, требований охраны и использования земель</w:t>
      </w:r>
      <w:r>
        <w:t xml:space="preserve"> организациями независимо от их организационно-правовых форм и форм собственности, их руководителями, должностными лицами, а также гражданами. </w:t>
      </w:r>
    </w:p>
    <w:p w:rsidR="00A77B3E" w:rsidP="00D74FC9">
      <w:pPr>
        <w:jc w:val="both"/>
      </w:pPr>
      <w:r>
        <w:t xml:space="preserve">Согласно акту проверки органом государственного надзора от дата </w:t>
      </w:r>
    </w:p>
    <w:p w:rsidR="00A77B3E" w:rsidP="00D74FC9">
      <w:pPr>
        <w:jc w:val="both"/>
      </w:pPr>
      <w:r>
        <w:t>дата №65 установлено, что Халилов А.А. в наруше</w:t>
      </w:r>
      <w:r>
        <w:t>ние Земельного кодекса РФ продолжает занимать земельные участки республиканской и муниципальной собственности.</w:t>
      </w:r>
    </w:p>
    <w:p w:rsidR="00A77B3E" w:rsidP="00D74FC9">
      <w:pPr>
        <w:jc w:val="both"/>
      </w:pPr>
      <w:r>
        <w:t xml:space="preserve">Факт невыполнения </w:t>
      </w:r>
      <w:r>
        <w:t>Халиловым</w:t>
      </w:r>
      <w:r>
        <w:t xml:space="preserve"> А.А. в установленный срок предписания органа государственного надзора подтверждается: протоколом об административном </w:t>
      </w:r>
      <w:r>
        <w:t xml:space="preserve">правонарушении от дата (л.д.30-34), копией акта выездной проверки от дата №65 с </w:t>
      </w:r>
      <w:r>
        <w:t>фототаблицей</w:t>
      </w:r>
      <w:r>
        <w:t xml:space="preserve"> (л.д.19-22), предписанием об устранении выявленного нарушения требований земельного законодательства Российской Федерации от дата №2 (л.д.1-2), определением о прод</w:t>
      </w:r>
      <w:r>
        <w:t xml:space="preserve">лении срока исполнения предписания от дата (л.д.3), копией решения о продлении срока исполнения предписания от дата (л.д.4).   </w:t>
      </w:r>
    </w:p>
    <w:p w:rsidR="00A77B3E" w:rsidP="00D74FC9">
      <w:pPr>
        <w:jc w:val="both"/>
      </w:pPr>
      <w:r>
        <w:t xml:space="preserve">Составленные процессуальные документы соответствуют требованиям </w:t>
      </w:r>
    </w:p>
    <w:p w:rsidR="00A77B3E" w:rsidP="00D74FC9">
      <w:pPr>
        <w:jc w:val="both"/>
      </w:pPr>
      <w:r>
        <w:t>КоАП РФ, в связи с чем, являются допустимыми, достоверными, а в</w:t>
      </w:r>
      <w:r>
        <w:t xml:space="preserve">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D74FC9">
      <w:pPr>
        <w:jc w:val="both"/>
      </w:pPr>
      <w:r>
        <w:t>Таким образом, бездействие Халилова А.А. правильно квалифицировано по ч.25 ст.19.5 КоАП РФ - как невыполнение в установленный срок предпи</w:t>
      </w:r>
      <w:r>
        <w:t xml:space="preserve">саний </w:t>
      </w:r>
      <w:r>
        <w:t>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законодательства.</w:t>
      </w:r>
    </w:p>
    <w:p w:rsidR="00A77B3E" w:rsidP="00D74FC9">
      <w:pPr>
        <w:jc w:val="both"/>
      </w:pPr>
      <w:r>
        <w:t>При назначении наказания Халило</w:t>
      </w:r>
      <w:r>
        <w:t>ву А.А. учитывается характер совершённого административного правонарушения, данные о личности виновного, имущественное положение физического лица, отсутствие обстоятельств, смягчающих и отягчающих административную ответственность.</w:t>
      </w:r>
    </w:p>
    <w:p w:rsidR="00A77B3E" w:rsidP="00D74FC9">
      <w:pPr>
        <w:jc w:val="both"/>
      </w:pPr>
      <w:r>
        <w:t>Учитывая характер совершё</w:t>
      </w:r>
      <w:r>
        <w:t xml:space="preserve">нного правонарушения, с целью предупреждения совершения новых правонарушений, считаю необходимым назначить </w:t>
      </w:r>
    </w:p>
    <w:p w:rsidR="00A77B3E" w:rsidP="00D74FC9">
      <w:pPr>
        <w:jc w:val="both"/>
      </w:pPr>
      <w:r>
        <w:t xml:space="preserve">Халилову А.А. административное наказание в виде административного штрафа в минимальном размере, предусмотренном санкцией ч.25 ст.19.5 КоАП РФ. </w:t>
      </w:r>
    </w:p>
    <w:p w:rsidR="00A77B3E" w:rsidP="00D74FC9">
      <w:pPr>
        <w:jc w:val="both"/>
      </w:pPr>
      <w:r>
        <w:t>Обст</w:t>
      </w:r>
      <w:r>
        <w:t>оятельства, предусмотренные ст. 24.5 КоАП РФ, исключающие производство по делу, отсутствуют.</w:t>
      </w:r>
    </w:p>
    <w:p w:rsidR="00A77B3E" w:rsidP="00D74FC9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D74FC9">
      <w:pPr>
        <w:jc w:val="both"/>
      </w:pPr>
    </w:p>
    <w:p w:rsidR="00A77B3E" w:rsidP="00D74FC9">
      <w:pPr>
        <w:jc w:val="center"/>
      </w:pPr>
      <w:r>
        <w:t>постановил:</w:t>
      </w:r>
    </w:p>
    <w:p w:rsidR="00A77B3E"/>
    <w:p w:rsidR="00A77B3E" w:rsidP="00D74FC9">
      <w:pPr>
        <w:jc w:val="both"/>
      </w:pPr>
      <w:r>
        <w:t xml:space="preserve">признать Халилова </w:t>
      </w:r>
      <w:r>
        <w:t>Алима</w:t>
      </w:r>
      <w:r>
        <w:t xml:space="preserve"> </w:t>
      </w:r>
      <w:r>
        <w:t>Арсеновича</w:t>
      </w:r>
      <w:r>
        <w:t xml:space="preserve"> виновным в совершении административного прав</w:t>
      </w:r>
      <w:r>
        <w:t xml:space="preserve">онарушения, предусмотренного ч.25 ст.19.5 КоАП РФ, и назначить ему наказание в виде административного штрафа в размере сумма. </w:t>
      </w:r>
    </w:p>
    <w:p w:rsidR="00A77B3E" w:rsidP="00D74FC9">
      <w:pPr>
        <w:jc w:val="both"/>
      </w:pPr>
      <w:r>
        <w:t xml:space="preserve">Штраф подлежит уплате по следующим реквизитам: </w:t>
      </w:r>
    </w:p>
    <w:p w:rsidR="00A77B3E" w:rsidP="00D74FC9">
      <w:pPr>
        <w:jc w:val="both"/>
      </w:pPr>
      <w:r>
        <w:t xml:space="preserve">Министерство юстиции адрес, ИНН телефон, КПП телефон, ОГРН 1149102019164, адрес: </w:t>
      </w:r>
      <w:r>
        <w:t>адрес60-летиия СССР, 28, Отделение адрес Банка России // УФК по адрес, БИК телефон, единый казначейский счёт 40102810645370000035, казначейский счёт 03100643000000017500, лицевой счёт телефон в УФК по адрес, код сводного реестра телефон, ОКТМО телефон, КБК</w:t>
      </w:r>
      <w:r>
        <w:t xml:space="preserve"> телефон </w:t>
      </w:r>
      <w:r>
        <w:t>телефон</w:t>
      </w:r>
      <w:r>
        <w:t xml:space="preserve">. </w:t>
      </w:r>
    </w:p>
    <w:p w:rsidR="00A77B3E" w:rsidP="00D74FC9">
      <w:pPr>
        <w:jc w:val="both"/>
      </w:pPr>
      <w:r>
        <w:t>Разъяснить Халилову А.А.,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</w:t>
      </w:r>
      <w:r>
        <w:t xml:space="preserve">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D74FC9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</w:t>
      </w:r>
      <w:r>
        <w:t>ния копии постановления через судью, которым вынесено постановление по делу.</w:t>
      </w:r>
    </w:p>
    <w:p w:rsidR="00A77B3E" w:rsidP="00D74FC9">
      <w:pPr>
        <w:jc w:val="both"/>
      </w:pPr>
    </w:p>
    <w:p w:rsidR="00A77B3E" w:rsidP="00D74FC9">
      <w:pPr>
        <w:jc w:val="both"/>
      </w:pPr>
    </w:p>
    <w:p w:rsidR="00A77B3E" w:rsidP="00D74FC9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D74FC9">
      <w:pPr>
        <w:jc w:val="both"/>
      </w:pPr>
      <w:r>
        <w:t xml:space="preserve"> </w:t>
      </w:r>
    </w:p>
    <w:p w:rsidR="00A77B3E" w:rsidP="00D74FC9">
      <w:pPr>
        <w:jc w:val="both"/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FC9"/>
    <w:rsid w:val="00A77B3E"/>
    <w:rsid w:val="00D74F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