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77578">
      <w:pPr>
        <w:jc w:val="right"/>
      </w:pPr>
      <w:r>
        <w:t>2</w:t>
      </w:r>
    </w:p>
    <w:p w:rsidR="00A77B3E" w:rsidP="00977578">
      <w:pPr>
        <w:jc w:val="right"/>
      </w:pPr>
      <w:r>
        <w:t>Дело №5-53-545/2021</w:t>
      </w:r>
    </w:p>
    <w:p w:rsidR="00A77B3E" w:rsidP="00977578">
      <w:pPr>
        <w:jc w:val="center"/>
      </w:pPr>
    </w:p>
    <w:p w:rsidR="00A77B3E" w:rsidP="00977578">
      <w:pPr>
        <w:jc w:val="center"/>
      </w:pPr>
      <w:r>
        <w:t>ПОСТАНОВЛЕНИЕ</w:t>
      </w:r>
    </w:p>
    <w:p w:rsidR="00A77B3E"/>
    <w:p w:rsidR="00A77B3E" w:rsidP="00977578">
      <w:pPr>
        <w:jc w:val="both"/>
      </w:pPr>
      <w:r>
        <w:t xml:space="preserve">26 ноября 2021 г.                                                            </w:t>
      </w:r>
      <w:r>
        <w:t xml:space="preserve">                            </w:t>
      </w:r>
      <w:r>
        <w:t>пгт</w:t>
      </w:r>
      <w:r>
        <w:t>. Кировское</w:t>
      </w:r>
    </w:p>
    <w:p w:rsidR="00A77B3E" w:rsidP="00977578">
      <w:pPr>
        <w:jc w:val="both"/>
      </w:pPr>
    </w:p>
    <w:p w:rsidR="00A77B3E" w:rsidP="00977578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</w:t>
      </w:r>
      <w:r>
        <w:t xml:space="preserve">шении </w:t>
      </w:r>
    </w:p>
    <w:p w:rsidR="00A77B3E" w:rsidP="00977578">
      <w:pPr>
        <w:jc w:val="both"/>
      </w:pPr>
      <w:r>
        <w:t xml:space="preserve">Гуту </w:t>
      </w:r>
      <w:r>
        <w:t>Сейдамета</w:t>
      </w:r>
      <w:r>
        <w:t xml:space="preserve"> </w:t>
      </w:r>
      <w:r>
        <w:t>Маметвича</w:t>
      </w:r>
      <w:r>
        <w:t xml:space="preserve">, родившегося дата в адрес, гражданина Российской Федерации, проживающего по адресу: адрес, неработающего, </w:t>
      </w:r>
    </w:p>
    <w:p w:rsidR="00A77B3E" w:rsidP="00977578">
      <w:pPr>
        <w:jc w:val="center"/>
      </w:pPr>
      <w:r>
        <w:t>установил:</w:t>
      </w:r>
    </w:p>
    <w:p w:rsidR="00A77B3E" w:rsidP="00977578">
      <w:pPr>
        <w:jc w:val="both"/>
      </w:pPr>
      <w:r>
        <w:t xml:space="preserve">Гуту С.М. не уплатил административный штраф в срок, предусмотренный КоАП РФ. </w:t>
      </w:r>
    </w:p>
    <w:p w:rsidR="00A77B3E" w:rsidP="00977578">
      <w:pPr>
        <w:jc w:val="both"/>
      </w:pPr>
      <w:r>
        <w:t>Так, дата в отношении Гуту С</w:t>
      </w:r>
      <w:r>
        <w:t xml:space="preserve">.М. ЦАФАП ГИБДД МВД по адрес вынесено постановление по ч.2 ст.12.9 КоАП РФ и ему назначено наказание в виде административного штрафа в размере сумма.  </w:t>
      </w:r>
    </w:p>
    <w:p w:rsidR="00A77B3E" w:rsidP="00977578">
      <w:pPr>
        <w:jc w:val="both"/>
      </w:pPr>
      <w:r>
        <w:t xml:space="preserve">Указанное постановление вступило в законную силу дата </w:t>
      </w:r>
    </w:p>
    <w:p w:rsidR="00A77B3E" w:rsidP="00977578">
      <w:pPr>
        <w:jc w:val="both"/>
      </w:pPr>
      <w:r>
        <w:t>В соответствии со ст.32.2 КоАП РФ административны</w:t>
      </w:r>
      <w:r>
        <w:t xml:space="preserve">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977578">
      <w:pPr>
        <w:jc w:val="both"/>
      </w:pPr>
      <w:r>
        <w:t xml:space="preserve">Однако Гуту С.М., находясь по адресу: адрес, </w:t>
      </w:r>
    </w:p>
    <w:p w:rsidR="00A77B3E" w:rsidP="00977578">
      <w:pPr>
        <w:jc w:val="both"/>
      </w:pPr>
      <w:r>
        <w:t>адрес, в установленн</w:t>
      </w:r>
      <w:r>
        <w:t>ый срок, то есть до дата, штраф в размере сумма не уплатил и копию документа об оплате штрафа не представил.</w:t>
      </w:r>
    </w:p>
    <w:p w:rsidR="00A77B3E" w:rsidP="00977578">
      <w:pPr>
        <w:jc w:val="both"/>
      </w:pPr>
      <w:r>
        <w:t>Таким образом, Гуту С.М. совершил административное правонарушение, предусмотренное ч.1 ст.20.25 КоАП РФ.</w:t>
      </w:r>
    </w:p>
    <w:p w:rsidR="00A77B3E" w:rsidP="00977578">
      <w:pPr>
        <w:jc w:val="both"/>
      </w:pPr>
      <w:r>
        <w:t xml:space="preserve">Для участия в рассмотрении дела Гуту С.М. </w:t>
      </w:r>
      <w:r>
        <w:t>не явился, о месте и времени рассмотрения дела извещён надлежащим образом, в связи с чем дело рассмотрено в отсутствие Гуту С.М.</w:t>
      </w:r>
    </w:p>
    <w:p w:rsidR="00A77B3E" w:rsidP="00977578">
      <w:pPr>
        <w:jc w:val="both"/>
      </w:pPr>
      <w:r>
        <w:t>Исследовав материалы дела, считаю, что вина Гуту С.М. в совершении административного правонарушения, предусмотренного ч.1 ст.20</w:t>
      </w:r>
      <w:r>
        <w:t xml:space="preserve">.25 КоАП РФ, нашла своё подтверждение в ходе судебного разбирательства. </w:t>
      </w:r>
    </w:p>
    <w:p w:rsidR="00A77B3E" w:rsidP="00977578">
      <w:pPr>
        <w:jc w:val="both"/>
      </w:pPr>
      <w:r>
        <w:t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</w:t>
      </w:r>
      <w:r>
        <w:t xml:space="preserve">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</w:t>
      </w:r>
      <w:r>
        <w:t>административном правонарушении, предусмотренном ч.1 ст.20.25 КоАП РФ, в отношении лица, не уплатившего административный штраф.</w:t>
      </w:r>
    </w:p>
    <w:p w:rsidR="00A77B3E" w:rsidP="00977578">
      <w:pPr>
        <w:jc w:val="both"/>
      </w:pPr>
      <w:r>
        <w:t>Факт совершения Гуту С.М. административного правонарушения, предусмотренного ч.1 ст.20.25 КоАП РФ, подтверждается: протоколом об</w:t>
      </w:r>
      <w:r>
        <w:t xml:space="preserve"> </w:t>
      </w:r>
      <w:r>
        <w:t>административном правонарушении 82 АП №125453 от дата (л.д.1), копией постановления по делу об административном правонарушении от дата в отношении Гуту С.М., признанного виновным в совершении правонарушения, предусмотренного ч.2 ст.12.9 КоАП РФ (л.д.4), с</w:t>
      </w:r>
      <w:r>
        <w:t>ведениями из базы ГИБДД РФ (л.д.2).</w:t>
      </w:r>
    </w:p>
    <w:p w:rsidR="00A77B3E" w:rsidP="00977578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</w:t>
      </w:r>
      <w:r>
        <w:t>тей 26.2, 26.11 КоАП РФ.</w:t>
      </w:r>
    </w:p>
    <w:p w:rsidR="00A77B3E" w:rsidP="00977578">
      <w:pPr>
        <w:jc w:val="both"/>
      </w:pPr>
      <w:r>
        <w:t>Исследовав и оценив собранные по делу доказательства, прихожу к выводу о виновности Гуту С.М. в совершении административного правонарушения, действия которой следует квалифицировать по ч.1 ст.20.25 КоАП РФ, как неуплата администрат</w:t>
      </w:r>
      <w:r>
        <w:t xml:space="preserve">ивного штрафа в срок, предусмотренный КоАП РФ.   </w:t>
      </w:r>
    </w:p>
    <w:p w:rsidR="00A77B3E" w:rsidP="00977578">
      <w:pPr>
        <w:jc w:val="both"/>
      </w:pPr>
      <w:r>
        <w:t>При назначении административного наказания Гуту С.М. учитывается характер совершённого административного правонарушения, личность виновного, его имущественное положение.</w:t>
      </w:r>
    </w:p>
    <w:p w:rsidR="00A77B3E" w:rsidP="00977578">
      <w:pPr>
        <w:jc w:val="both"/>
      </w:pPr>
      <w:r>
        <w:t>Гуту С.М. совершено административное</w:t>
      </w:r>
      <w:r>
        <w:t xml:space="preserve"> правонарушение, посягающее на общественный порядок и общественную безопасность, в настоящее время он официально не трудоустроен, ранее привлекался к административной ответственности.</w:t>
      </w:r>
    </w:p>
    <w:p w:rsidR="00A77B3E" w:rsidP="00977578">
      <w:pPr>
        <w:jc w:val="both"/>
      </w:pPr>
      <w:r>
        <w:t>Обстоятельств, смягчающих и отягчающих административную ответственность,</w:t>
      </w:r>
      <w:r>
        <w:t xml:space="preserve"> не установлено.</w:t>
      </w:r>
    </w:p>
    <w:p w:rsidR="00A77B3E" w:rsidP="00977578">
      <w:pPr>
        <w:jc w:val="both"/>
      </w:pPr>
      <w:r>
        <w:t>Санкция ч.1 ст.20.25 КоАП РФ предусматривает возможность назначения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</w:t>
      </w:r>
      <w:r>
        <w:t>ятнадцати суток, либо обязательные работы на срок до пятидесяти часов.</w:t>
      </w:r>
    </w:p>
    <w:p w:rsidR="00A77B3E" w:rsidP="00977578">
      <w:pPr>
        <w:jc w:val="both"/>
      </w:pPr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</w:p>
    <w:p w:rsidR="00A77B3E" w:rsidP="00977578">
      <w:pPr>
        <w:jc w:val="both"/>
      </w:pPr>
      <w:r>
        <w:t>Гуту С.М. административ</w:t>
      </w:r>
      <w:r>
        <w:t xml:space="preserve">ное наказание в виде административного штрафа в двукратном размере суммы неуплаченного административного штрафа.  </w:t>
      </w:r>
    </w:p>
    <w:p w:rsidR="00A77B3E" w:rsidP="00977578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977578">
      <w:pPr>
        <w:jc w:val="center"/>
      </w:pPr>
      <w:r>
        <w:t>постановил:</w:t>
      </w:r>
    </w:p>
    <w:p w:rsidR="00A77B3E" w:rsidP="00977578">
      <w:pPr>
        <w:jc w:val="both"/>
      </w:pPr>
      <w:r>
        <w:t xml:space="preserve">признать Гуту </w:t>
      </w:r>
      <w:r>
        <w:t>Сейдамета</w:t>
      </w:r>
      <w:r>
        <w:t xml:space="preserve"> </w:t>
      </w:r>
      <w:r>
        <w:t>Маметвича</w:t>
      </w:r>
      <w:r>
        <w:t xml:space="preserve">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сумма. </w:t>
      </w:r>
    </w:p>
    <w:p w:rsidR="00A77B3E" w:rsidP="00977578">
      <w:pPr>
        <w:jc w:val="both"/>
      </w:pPr>
      <w:r>
        <w:t>Штраф подлежит уплате по следующим реквизитам: Мини</w:t>
      </w:r>
      <w:r>
        <w:t xml:space="preserve">стерство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казначейский счёт 03100643000000017500, лицевой </w:t>
      </w:r>
      <w:r>
        <w:t xml:space="preserve">счёт телефон в УФК по адрес, код сводного реестра телефон, ОКТМО телефон, КБК телефон </w:t>
      </w:r>
      <w:r>
        <w:t>телефон</w:t>
      </w:r>
      <w:r>
        <w:t xml:space="preserve">. </w:t>
      </w:r>
    </w:p>
    <w:p w:rsidR="00A77B3E" w:rsidP="00977578">
      <w:pPr>
        <w:jc w:val="both"/>
      </w:pPr>
      <w:r>
        <w:t>Разъяснить Гуту С.М., что мера наказания в виде штрафа должна быть исполнена в течение 60 дней со дня вступления постановления в законную силу. Квитанция об опл</w:t>
      </w:r>
      <w:r>
        <w:t xml:space="preserve">ате штрафа предоставляется в суд. Не уплата штрафа образует самостоятельный </w:t>
      </w:r>
      <w:r>
        <w:t>состав административного правонарушения, предусмотренного ч.1 ст.20.25 КоАП РФ.</w:t>
      </w:r>
    </w:p>
    <w:p w:rsidR="00A77B3E" w:rsidP="00977578">
      <w:pPr>
        <w:jc w:val="both"/>
      </w:pPr>
      <w:r>
        <w:t>Постановление может быть обжаловано в Кировский районный суд адрес через судью, которым вынесено пос</w:t>
      </w:r>
      <w:r>
        <w:t>тановление по делу, в течение десяти суток со дня вручения или получения копии постановления.</w:t>
      </w:r>
    </w:p>
    <w:p w:rsidR="00A77B3E" w:rsidP="00977578">
      <w:pPr>
        <w:jc w:val="both"/>
      </w:pPr>
    </w:p>
    <w:p w:rsidR="00A77B3E" w:rsidP="00977578">
      <w:pPr>
        <w:jc w:val="both"/>
      </w:pPr>
    </w:p>
    <w:p w:rsidR="00A77B3E" w:rsidP="00977578">
      <w:pPr>
        <w:jc w:val="both"/>
      </w:pPr>
      <w:r>
        <w:t>Мировой судья</w:t>
      </w:r>
      <w:r>
        <w:tab/>
        <w:t xml:space="preserve">                                </w:t>
      </w:r>
      <w:r>
        <w:tab/>
      </w:r>
      <w:r>
        <w:t>И.В.Кувшинов</w:t>
      </w:r>
    </w:p>
    <w:p w:rsidR="00A77B3E" w:rsidP="0097757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78"/>
    <w:rsid w:val="0097757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