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№5-53-546/2019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24 сентября 2019 г.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>И.о</w:t>
      </w:r>
      <w:r>
        <w:t xml:space="preserve">. мирового судьи судебного участка №53 Кировского судебного района (адрес) адрес -  мировой судья судебного участка №83 Советского судебного района (адрес) адрес Ратушная Л.А.,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Ямкового</w:t>
      </w:r>
      <w:r>
        <w:t xml:space="preserve"> </w:t>
      </w:r>
      <w:r>
        <w:t>фио</w:t>
      </w:r>
      <w:r>
        <w:t>, родившегося дата в адрес ..., гражданина ..., зарегистрированного и проживающего по адресу: адрес, ...</w:t>
      </w: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Ямковой</w:t>
      </w:r>
      <w:r>
        <w:t xml:space="preserve"> Д.О.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Ямкового</w:t>
      </w:r>
      <w:r>
        <w:t xml:space="preserve"> Д.О. старшим УУП ОМВД России по адрес </w:t>
      </w:r>
      <w:r>
        <w:t>фио</w:t>
      </w:r>
      <w:r>
        <w:t xml:space="preserve"> вынесено постановление по ч.1 ст.20.20 КоАП РФ и ему назначено наказание в виде административного штрафа в размере сумма.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Ямковой</w:t>
      </w:r>
      <w:r>
        <w:t xml:space="preserve"> Д.О.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 и копию документа об оплате штрафа не представил.</w:t>
      </w:r>
    </w:p>
    <w:p>
      <w:pPr>
        <w:jc w:val="both"/>
      </w:pPr>
      <w:r>
        <w:t xml:space="preserve">Таким образом, </w:t>
      </w:r>
      <w:r>
        <w:t>Ямковой</w:t>
      </w:r>
      <w:r>
        <w:t xml:space="preserve"> Д.О.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</w:t>
      </w:r>
      <w:r>
        <w:t>Ямковой</w:t>
      </w:r>
      <w:r>
        <w:t xml:space="preserve"> Д.О. вину в совершении правонарушения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В ходе судебного разбирательства отводов и ходатайств </w:t>
      </w:r>
      <w:r>
        <w:t>Ямковым</w:t>
      </w:r>
      <w:r>
        <w:t xml:space="preserve"> Д.О.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Ямкового</w:t>
      </w:r>
      <w:r>
        <w:t xml:space="preserve"> Д.О.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Ямковым</w:t>
      </w:r>
      <w:r>
        <w:t xml:space="preserve"> Д.О. административного правонарушения, предусмотренного ч.1 ст.20.25 КоАП РФ, подтверждается: протоколом об административном правонарушении </w:t>
      </w:r>
    </w:p>
    <w:p>
      <w:pPr>
        <w:jc w:val="both"/>
      </w:pPr>
      <w:r>
        <w:t xml:space="preserve">№ РК-телефон от 24 сентября 2019 г. (л.д.1), рапортом УУП ОУУП и ПДН ОМВД России по адрес </w:t>
      </w:r>
      <w:r>
        <w:t>фио</w:t>
      </w:r>
      <w:r>
        <w:t xml:space="preserve"> (л.д.3), объяснениями </w:t>
      </w:r>
      <w:r>
        <w:t>Ямкового</w:t>
      </w:r>
      <w:r>
        <w:t xml:space="preserve"> Д.О. (л.д.4), копией постановления адрес ОМВД России по адрес </w:t>
      </w:r>
      <w:r>
        <w:t>фио</w:t>
      </w:r>
      <w:r>
        <w:t xml:space="preserve"> от дата в отношении </w:t>
      </w:r>
      <w:r>
        <w:t>Ямкового</w:t>
      </w:r>
      <w:r>
        <w:t xml:space="preserve"> Д.О. по ч.1 ст.20.20 КоАП РФ (л.д.5).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Ямкового</w:t>
      </w:r>
      <w:r>
        <w:t xml:space="preserve"> Д.О.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Ямковому</w:t>
      </w:r>
      <w:r>
        <w:t xml:space="preserve"> Д.О.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Ямковым</w:t>
      </w:r>
      <w:r>
        <w:t xml:space="preserve"> Д.О. совершено административное правонарушение, посягающее на общественный порядок и общественную безопасность, ...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 ч.2 ст.4.2 КоАП РФ признание </w:t>
      </w:r>
      <w:r>
        <w:t>Ямковым</w:t>
      </w:r>
      <w:r>
        <w:t xml:space="preserve"> Д.О. своей вины.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Ямковому</w:t>
      </w:r>
      <w:r>
        <w:t xml:space="preserve"> Д.О.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Ямкового</w:t>
      </w:r>
      <w:r>
        <w:t xml:space="preserve"> </w:t>
      </w:r>
      <w:r>
        <w:t>фио</w:t>
      </w:r>
      <w:r>
        <w:t xml:space="preserve"> родившегося дата в адрес ... гражданина ..., зарегистрированного и проживающего по адресу: адрес виновным в совершении административного правонарушения, предусмотренного </w:t>
      </w:r>
    </w:p>
    <w:p>
      <w:pPr>
        <w:jc w:val="both"/>
      </w:pPr>
      <w:r>
        <w:t>ч.1 ст.20.25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Отделение по адрес ЦБ РФ, расчётный счёт №40101810335100010001, БИК – телефон, КБК – </w:t>
      </w:r>
      <w:r>
        <w:t>18811643000016000140, КПП – телефон, ОКТМО – телефон, ИНН – телефон, получатель УФК по адрес (ОМВД России по адрес), УИН 18880491190002253561.</w:t>
      </w:r>
    </w:p>
    <w:p>
      <w:pPr>
        <w:jc w:val="both"/>
      </w:pPr>
      <w:r>
        <w:t xml:space="preserve">Разъяснить </w:t>
      </w:r>
      <w:r>
        <w:t>Ямковому</w:t>
      </w:r>
      <w:r>
        <w:t xml:space="preserve"> Д.О.,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И.о</w:t>
      </w:r>
      <w:r>
        <w:t>. мирового судьи судебного участка №53</w:t>
      </w:r>
    </w:p>
    <w:p>
      <w:pPr>
        <w:jc w:val="both"/>
      </w:pPr>
      <w:r>
        <w:t>Кировского судебного района РК</w:t>
      </w:r>
    </w:p>
    <w:p>
      <w:pPr>
        <w:jc w:val="both"/>
      </w:pPr>
      <w:r>
        <w:t>мировой судья судебного участка №83</w:t>
      </w:r>
    </w:p>
    <w:p>
      <w:pPr>
        <w:jc w:val="both"/>
      </w:pPr>
      <w:r>
        <w:t xml:space="preserve">Советского судебного района РК </w:t>
      </w:r>
      <w:r>
        <w:tab/>
        <w:t xml:space="preserve">                          </w:t>
      </w:r>
      <w:r>
        <w:t>Л.А. Ратушная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FF39DD-0147-404E-87F1-FCBE628C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