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№5-53-561/2019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23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</w:t>
      </w:r>
      <w:r>
        <w:t>Аблаева</w:t>
      </w:r>
      <w:r>
        <w:t xml:space="preserve"> наименование организации родившегося дата в ... ... гражданина ..., проживающего по адресу: ..., ... и паспортные данные, ОГРНИП ..., ИНН ... </w:t>
      </w:r>
    </w:p>
    <w:p>
      <w:pPr>
        <w:jc w:val="both"/>
      </w:pPr>
      <w:r>
        <w:t>установил:</w:t>
      </w:r>
    </w:p>
    <w:p>
      <w:pPr>
        <w:jc w:val="both"/>
      </w:pPr>
      <w:r>
        <w:t>Аблаев</w:t>
      </w:r>
      <w:r>
        <w:t xml:space="preserve"> Э.Д., являясь ... и в силу ст.2.4 КоАП РФ – должностным лицом, дата в время час. в магазине «Одежда и обувь» по адресу: Республика Крым, Кировский район, </w:t>
      </w:r>
    </w:p>
    <w:p>
      <w:pPr>
        <w:jc w:val="both"/>
      </w:pPr>
      <w:r>
        <w:t xml:space="preserve">с. Первомайское, ул. </w:t>
      </w:r>
      <w:r>
        <w:t>Гаспринского</w:t>
      </w:r>
      <w:r>
        <w:t>, д.4, осуществлял предпринимательскую деятельность с нарушением законодательства в сфере технического регулирования при хранении и реализации продукции лёгкой промышленности, а именно: 1 пары кроссовок серого цвета «BONA», 3 пар кроссовок чёрного цвета «</w:t>
      </w:r>
      <w:r>
        <w:t>New</w:t>
      </w:r>
      <w:r>
        <w:t xml:space="preserve"> </w:t>
      </w:r>
      <w:r>
        <w:t>Balance</w:t>
      </w:r>
      <w:r>
        <w:t>», 2 пар кроссовок чёрного цвета «</w:t>
      </w:r>
      <w:r>
        <w:t>Asics</w:t>
      </w:r>
      <w:r>
        <w:t>», 4 пар кроссовок синего цвета «</w:t>
      </w:r>
      <w:r>
        <w:t>New</w:t>
      </w:r>
      <w:r>
        <w:t xml:space="preserve"> </w:t>
      </w:r>
      <w:r>
        <w:t>Balance</w:t>
      </w:r>
      <w:r>
        <w:t>», 2 пар кроссовок цвета хаки «</w:t>
      </w:r>
      <w:r>
        <w:t>Fils</w:t>
      </w:r>
      <w:r>
        <w:t>», 2 парт кед тёмно-зелёного цвета «</w:t>
      </w:r>
      <w:r>
        <w:t>Polo</w:t>
      </w:r>
      <w:r>
        <w:t xml:space="preserve">»,  1 пары кед чёрного цвета «GUCCI», 1 пары кед розового цвета «GUCCI», немаркированной единым знаком обращения продукции на рынке государств-членов Таможенного союза, чем нарушил п.1 ст.12 Технического регламента Таможенного Союза ТР/ТС 017/2011 «О безопасности продукции лёгкой промышленности».   </w:t>
      </w:r>
    </w:p>
    <w:p>
      <w:pPr>
        <w:jc w:val="both"/>
      </w:pPr>
      <w:r>
        <w:t xml:space="preserve">В судебном заседании </w:t>
      </w:r>
      <w:r>
        <w:t>Аблаев</w:t>
      </w:r>
      <w:r>
        <w:t xml:space="preserve"> Э.Д. виновность в совершении административного правонарушения, предусмотренного ч.2 ст.15.12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ИП </w:t>
      </w:r>
      <w:r>
        <w:t>Аблаевым</w:t>
      </w:r>
      <w:r>
        <w:t xml:space="preserve"> Э.Д.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ч.2 ст.15.12 КоАП РФ, и вина ИП </w:t>
      </w:r>
      <w:r>
        <w:t>Аблаева</w:t>
      </w:r>
      <w:r>
        <w:t xml:space="preserve"> Э.Д. подтверждаются: протоколом об административном правонарушении от дата (л.д.4-5), постановлением о передачи материалов дела по подведомственности от дата (л.д.9), рапортом оперативного дежурного ОМВД России по Кировскому району </w:t>
      </w:r>
      <w:r>
        <w:t>фио</w:t>
      </w:r>
      <w:r>
        <w:t xml:space="preserve"> от дата (л.д.10), протоколом осмотра места происшествия от дата (л.д.11-22).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ИП </w:t>
      </w:r>
      <w:r>
        <w:t>Аблаева</w:t>
      </w:r>
      <w:r>
        <w:t xml:space="preserve"> Э.Д. необходимо квалифицировать по ч.2 ст.15.12 КоАП РФ, как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хранение таких товаров и продукции в целях сбыта, за исключением продукции, указанной в части 4 настоящей статьи.</w:t>
      </w:r>
    </w:p>
    <w:p>
      <w:pPr>
        <w:jc w:val="both"/>
      </w:pPr>
      <w:r>
        <w:t xml:space="preserve">При назначении административного наказания ИП </w:t>
      </w:r>
      <w:r>
        <w:t>Аблаеву</w:t>
      </w:r>
      <w:r>
        <w:t xml:space="preserve"> Э.Д.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ИП </w:t>
      </w:r>
      <w:r>
        <w:t>Аблаевым</w:t>
      </w:r>
      <w:r>
        <w:t xml:space="preserve"> Э.Д.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содержат, ...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Аблаевым</w:t>
      </w:r>
      <w:r>
        <w:t xml:space="preserve"> Э.Д. своей вины, наличие на иждивении виновного малолетних детей.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ИП </w:t>
      </w:r>
      <w:r>
        <w:t>Аблаеву</w:t>
      </w:r>
      <w:r>
        <w:t xml:space="preserve"> Э.Д.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РФ, согласно которой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</w:t>
      </w:r>
      <w:r>
        <w:t>Аблаева</w:t>
      </w:r>
      <w:r>
        <w:t xml:space="preserve"> ..., родившегося дата в г. ..., проживающего по адресу: ...</w:t>
      </w:r>
      <w:r>
        <w:t>мотренного</w:t>
      </w:r>
      <w:r>
        <w:t xml:space="preserve"> ч.2 ст.15.12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Республике Крым (Межрегиональное управление Роспотребнадзора по Республике Крым и городу Севастополю л/с 0475А92080), банк получателя Отделение по </w:t>
      </w:r>
      <w:r>
        <w:t xml:space="preserve">Республике Крым Центрального банка Российской Федерации, БИК телефон, счёт №40101810335100010001, КБК телефон </w:t>
      </w:r>
      <w:r>
        <w:t>телефон</w:t>
      </w:r>
      <w:r>
        <w:t xml:space="preserve">, ОКТМО телефон, ИНН телефон, КПП телефон.  </w:t>
      </w:r>
    </w:p>
    <w:p>
      <w:pPr>
        <w:jc w:val="both"/>
      </w:pPr>
      <w:r>
        <w:t xml:space="preserve">Изъятую у ИП </w:t>
      </w:r>
      <w:r>
        <w:t>Аблаева</w:t>
      </w:r>
      <w:r>
        <w:t xml:space="preserve"> Э.Д. продукцию лёгкой промышленности признать находившейся у него в незаконном владении, и хранящуюся в ОМВД России по Кировскому району по акту приёма-передачи №92 от дата – по вступлению постановления в законную силу уничтожить.</w:t>
      </w:r>
    </w:p>
    <w:p>
      <w:pPr>
        <w:jc w:val="both"/>
      </w:pPr>
      <w:r>
        <w:t xml:space="preserve">Исполнение постановления в части изъятой продукции лёгкой промышленности поручить ОМВД России по Кировскому району.      </w:t>
      </w:r>
    </w:p>
    <w:p>
      <w:pPr>
        <w:jc w:val="both"/>
      </w:pPr>
      <w:r>
        <w:t xml:space="preserve">Разъяснить ИП </w:t>
      </w:r>
      <w:r>
        <w:t>Аблаеву</w:t>
      </w:r>
      <w:r>
        <w:t xml:space="preserve"> Э.Д.,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15483-8CDC-415F-A0B8-ECB24921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