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№5-53-562/2019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23 октября 2019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ст.15.12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... </w:t>
      </w:r>
      <w:r>
        <w:t>Зедляева</w:t>
      </w:r>
      <w:r>
        <w:t xml:space="preserve"> ... родившегося дата в ... ..., гражданина ..., проживающего по адресу: Р... </w:t>
      </w:r>
    </w:p>
    <w:p>
      <w:pPr>
        <w:jc w:val="both"/>
      </w:pPr>
      <w:r>
        <w:t xml:space="preserve">... ОГРНИП ... ИНН ... </w:t>
      </w:r>
    </w:p>
    <w:p>
      <w:pPr>
        <w:jc w:val="both"/>
      </w:pPr>
      <w:r>
        <w:t>установил:</w:t>
      </w:r>
    </w:p>
    <w:p>
      <w:pPr>
        <w:jc w:val="both"/>
      </w:pPr>
      <w:r>
        <w:t>Зедляев</w:t>
      </w:r>
      <w:r>
        <w:t xml:space="preserve"> Э.И., являясь ... и в силу ст.2.4 КоАП РФ – должностным лицом, дата в время час. в магазине «Герд» по адресу: Республика Крым, Кировский район, г. Старый Крым, ул. Свободы, д.36, осуществлял предпринимательскую деятельность с нарушением законодательства в сфере технического регулирования при хранении и реализации продукции лёгкой промышленности, а именно: 1 пары кроссовок синего цвета «</w:t>
      </w:r>
      <w:r>
        <w:t>Adidas</w:t>
      </w:r>
      <w:r>
        <w:t>», 1 пары кроссовок красного цвета «COLUMBIA», 1 пары кроссовок тёмно-синего цвета «BONA», 1 пары шлёпок детских «</w:t>
      </w:r>
      <w:r>
        <w:t>Adidas</w:t>
      </w:r>
      <w:r>
        <w:t>», детский костюм «</w:t>
      </w:r>
      <w:r>
        <w:t>Adidas</w:t>
      </w:r>
      <w:r>
        <w:t>» (брюки и кофта), детский костюм тёмно-синего цвета «</w:t>
      </w:r>
      <w:r>
        <w:t>Emporio</w:t>
      </w:r>
      <w:r>
        <w:t xml:space="preserve"> </w:t>
      </w:r>
      <w:r>
        <w:t>Armani</w:t>
      </w:r>
      <w:r>
        <w:t xml:space="preserve">» (кофта и штаны), </w:t>
      </w:r>
      <w:r>
        <w:t>капри</w:t>
      </w:r>
      <w:r>
        <w:t xml:space="preserve"> женские «FILS», немаркированной единым знаком обращения продукции на рынке государств-членов Таможенного союза, чем нарушил п.1 ст.12 Технического регламента Таможенного Союза ТР/ТС 017/2011 «О безопасности продукции лёгкой промышленности».   </w:t>
      </w:r>
    </w:p>
    <w:p>
      <w:pPr>
        <w:jc w:val="both"/>
      </w:pPr>
      <w:r>
        <w:t xml:space="preserve">В судебное заседание </w:t>
      </w:r>
      <w:r>
        <w:t>Зедляев</w:t>
      </w:r>
      <w:r>
        <w:t xml:space="preserve"> Э.И.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наименование организации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правонарушения, предусмотренного ч.2 ст.15.12 КоАП РФ, и вина наименование организации подтверждаются: протоколом об административном правонарушении от дата (л.д.5-6), постановлением о передачи материалов дела по подведомственности от дата (л.д.10), рапортом оперативного дежурного ОМВД России по Кировскому району </w:t>
      </w:r>
      <w:r>
        <w:t>Адживалиева</w:t>
      </w:r>
      <w:r>
        <w:t xml:space="preserve"> И.Ф. от дата (л.д.11), протоколом осмотра места происшествия от дата (л.д.12-24).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наименование организации необходимо квалифицировать по ч.2 ст.15.12 КоАП РФ, как продажа товаров и продукции без маркировки и (или) нанесения информации, предусмотренной законодательством Российской Федерации, в случае если, такая маркировка и (или) нанесение такой информации обязательны, а хранение таких товаров и продукции в целях сбыта, за исключением продукции, указанной в части 4 настоящей статьи.</w:t>
      </w:r>
    </w:p>
    <w:p>
      <w:pPr>
        <w:jc w:val="both"/>
      </w:pPr>
      <w:r>
        <w:t>При назначении административного наказания наименование организации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наименование организации совершено административное правонарушение в области финансов, налогов и сборов, ранее к административной ответственности не привлекался, сведений об обратном представленные материалы не содержат.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с целью предупреждения совершения новых правонарушений, считаю необходимым назначить наименование организации административное наказание в виде административного штрафа в минимальном размере, установленном санкцией ч.4 ст.15.12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Вопрос о вещественных доказательствах по делу подлежит разрешению в соответствии с требованиями ч.3 ст.29.10 КоАП РФ, согласно которой вещи, изъятые из оборота, подлежат передаче в соответствующие организации или уничтожению.</w:t>
      </w:r>
    </w:p>
    <w:p>
      <w:pPr>
        <w:jc w:val="both"/>
      </w:pPr>
      <w:r>
        <w:t>В силу ч.3 ст.3.7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... </w:t>
      </w:r>
      <w:r>
        <w:t>Зедляева</w:t>
      </w:r>
      <w:r>
        <w:t xml:space="preserve"> ..., родившегося дата в с. ... проживающего по адресу: ..., ОГРНИП ... ИНН ..., виновным в совершении административного правонарушения, предусмотренного ч.2 ст.15.12 КоАП РФ, и назначить ему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получатель УФК по Республике Крым (Межрегиональное управление Роспотребнадзора по Республике Крым и городу Севастополю л/с 0475А92080), банк получателя Отделение по Республике Крым Центрального банка Российской Федерации, БИК телефон, счёт №40101810335100010001, КБК телефон </w:t>
      </w:r>
      <w:r>
        <w:t>телефон</w:t>
      </w:r>
      <w:r>
        <w:t xml:space="preserve">, ОКТМО телефон, ИНН телефон, КПП телефон.  </w:t>
      </w:r>
    </w:p>
    <w:p>
      <w:pPr>
        <w:jc w:val="both"/>
      </w:pPr>
      <w:r>
        <w:t xml:space="preserve">Изъятую у наименование организации продукцию лёгкой промышленности признать находившейся у него в незаконном владении, и хранящуюся в ОМВД </w:t>
      </w:r>
      <w:r>
        <w:t>России по Кировскому району по акту приёма-передачи №91 от дата – по вступлению постановления в законную силу уничтожить.</w:t>
      </w:r>
    </w:p>
    <w:p>
      <w:pPr>
        <w:jc w:val="both"/>
      </w:pPr>
      <w:r>
        <w:t xml:space="preserve">Исполнение постановления в части изъятой продукции лёгкой промышленности поручить ОМВД России по Кировскому району.      </w:t>
      </w:r>
    </w:p>
    <w:p>
      <w:pPr>
        <w:jc w:val="both"/>
      </w:pPr>
      <w:r>
        <w:t xml:space="preserve">Разъяснить наименование организации,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B61DF3-E91C-4009-9E30-67FAD66E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