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№5-53-573/2018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9 октября 2018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фио</w:t>
      </w:r>
      <w:r>
        <w:t xml:space="preserve">, паспортные данные, гражданина ..., проживающего по адресу: 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Краев И.И.,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подпункта 5 п.1 ст.23 Налогового кодекса Российской Федерации не представил в Межрайонную ИФНС Росси №4 по Республике Крым в срок до дата бухгалтерскую (финансовую) отчётность за дата </w:t>
      </w:r>
    </w:p>
    <w:p>
      <w:pPr>
        <w:jc w:val="both"/>
      </w:pPr>
      <w:r>
        <w:t xml:space="preserve">Краев И.И.,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Краев И.И. извещался по месту нахождения Организации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ФГУП «Почта России» от 5 декабря 2014 г. №423-п.</w:t>
      </w:r>
    </w:p>
    <w:p>
      <w:pPr>
        <w:jc w:val="both"/>
      </w:pPr>
      <w:r>
        <w:t>Учитывая изложенное, считаю Краева И.И.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подпункту 5 п.1 ст.23 НК РФ налогоплательщики обязаны 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</w:t>
      </w:r>
    </w:p>
    <w:p>
      <w:pPr>
        <w:jc w:val="both"/>
      </w:pPr>
      <w:r>
        <w:t>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Краев И.И., поставлена на учёт в Межрайонной инспекции ФНС России №4 по Республике Крым дата</w:t>
      </w:r>
    </w:p>
    <w:p>
      <w:pPr>
        <w:jc w:val="both"/>
      </w:pPr>
      <w:r>
        <w:t>При этом директором Организации Краевым И.И. не представлена в установленный законодательством о налогах и сборах срок бухгалтерская (финансовую) отчётность за дата в налоговый орган по месту учёта Организации.</w:t>
      </w:r>
    </w:p>
    <w:p>
      <w:pPr>
        <w:jc w:val="both"/>
      </w:pPr>
      <w:r>
        <w:t xml:space="preserve">Фактические обстоятельства совершения Краевым И.И. административного правонарушения подтверждаются: протоколом об административном правонарушении от дата №3432 (л.д.1-2), сведениями об Организации из ЕГРЮЛ по состоянию на дата (л.д.3-7), копией выписки из реестра юридических лиц «Списки лиц, не представивших налоговую, бухгалтерскую отчётность» (л.д.8).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>
      <w:pPr>
        <w:jc w:val="both"/>
      </w:pPr>
      <w:r>
        <w:t xml:space="preserve">Краева И.И.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Краеву И.И. учитывается характер совершённого административного правонарушения, личность виновного, его имущественное положение, обстоятельство, отягчающее административную ответственность.  </w:t>
      </w:r>
    </w:p>
    <w:p>
      <w:pPr>
        <w:jc w:val="both"/>
      </w:pPr>
      <w:r>
        <w:t>Краевым И.И.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>
      <w:pPr>
        <w:jc w:val="both"/>
      </w:pPr>
      <w:r>
        <w:t>Обстоятельством, отягчающим административную ответственность, признаю в соответствии с п.2 ч.1 ст.4.3 КоАП РФ повторное совершение Краевым И.И. однородного административного правонарушения.</w:t>
      </w:r>
    </w:p>
    <w:p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Краев И.И. является ... </w:t>
      </w:r>
    </w:p>
    <w:p>
      <w:pPr>
        <w:jc w:val="both"/>
      </w:pPr>
      <w:r>
        <w:t>наименование организации, и в силу ст.2.4 КоАП РФ является должностным лицом.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отягчающего административную ответственность, считаю необходимым назначить Краеву И.И. административное наказание в виде административного штрафа в размере близко к минимальному, установленному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Краева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350 (триста пятьдесят)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>
      <w:pPr>
        <w:jc w:val="both"/>
      </w:pPr>
      <w:r>
        <w:t xml:space="preserve">Разъяснить Краеву И.И.,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EDB0AE-315F-443B-B619-35CC6D4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