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2</w:t>
      </w:r>
    </w:p>
    <w:p>
      <w:pPr>
        <w:ind w:left="5040" w:firstLine="720"/>
      </w:pPr>
      <w:r>
        <w:t>Дело №5-53-589/2018</w:t>
      </w:r>
    </w:p>
    <w:p>
      <w:pPr>
        <w:ind w:left="2160" w:firstLine="720"/>
      </w:pPr>
      <w:r>
        <w:t>ПОСТАНОВЛЕНИЕ</w:t>
      </w:r>
    </w:p>
    <w:p/>
    <w:p>
      <w:r>
        <w:t xml:space="preserve">26 сентября 2018 г.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Бесковой Евгении Александровны, родившейся дата в </w:t>
      </w:r>
    </w:p>
    <w:p>
      <w:pPr>
        <w:jc w:val="both"/>
      </w:pPr>
      <w:r>
        <w:t xml:space="preserve">адрес, гражданина ..., зарегистрированной по адресу: адрес, проживающей по адресу: адрес, </w:t>
      </w:r>
    </w:p>
    <w:p>
      <w:pPr>
        <w:jc w:val="both"/>
      </w:pPr>
      <w:r>
        <w:t>адрес, ..., паспортные данные,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Бескова Е.А. не уплатила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Бесковой Е.А. </w:t>
      </w:r>
      <w:r>
        <w:t>и.о</w:t>
      </w:r>
      <w:r>
        <w:t xml:space="preserve">. мирового </w:t>
      </w:r>
      <w:r>
        <w:t>судь</w:t>
      </w:r>
      <w:r>
        <w:t xml:space="preserve"> судебного участка №53 – мировым судьёй судебного участка №52 Кировского судебного района Республики Крым вынесено постановление по ст.17.8 КоАП РФ и ей назначено наказание в виде административного штрафа в размере 1000 рублей.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Бескова Е.А., находясь по адресу: адрес, в установленный срок, то есть до </w:t>
      </w:r>
    </w:p>
    <w:p>
      <w:pPr>
        <w:jc w:val="both"/>
      </w:pPr>
      <w:r>
        <w:t>дата, штраф в размере 1000 рублей не уплатила и копию документа об оплате штрафа не представила.</w:t>
      </w:r>
    </w:p>
    <w:p>
      <w:pPr>
        <w:jc w:val="both"/>
      </w:pPr>
      <w:r>
        <w:t>Таким образом, Бескова Е.А. совершила административное правонарушение, предусмотренное ч.1 ст.20.25 КоАП РФ.</w:t>
      </w:r>
    </w:p>
    <w:p>
      <w:pPr>
        <w:jc w:val="both"/>
      </w:pPr>
      <w:r>
        <w:t>В судебном заседании Бескова Е.А. вину в совершении правонарушения признала, в содеянном раскаялась, и пояснила, что штраф не оплатила из-за отсутствия финансовой</w:t>
      </w:r>
      <w:r>
        <w:tab/>
        <w:t xml:space="preserve"> возможности. </w:t>
      </w:r>
    </w:p>
    <w:p>
      <w:pPr>
        <w:jc w:val="both"/>
      </w:pPr>
      <w:r>
        <w:t xml:space="preserve">В ходе судебного разбирательства отводов и каких-либо ходатайств </w:t>
      </w:r>
    </w:p>
    <w:p>
      <w:pPr>
        <w:jc w:val="both"/>
      </w:pPr>
      <w:r>
        <w:t xml:space="preserve">Бесковой Е.А. заявлено не было. </w:t>
      </w:r>
    </w:p>
    <w:p>
      <w:pPr>
        <w:jc w:val="both"/>
      </w:pPr>
      <w:r>
        <w:t xml:space="preserve">Исследовав материалы дела, выслушав объяснения Бесковой Е.А., считаю, что её вина в совершении административного правонарушения, предусмотренного </w:t>
      </w:r>
    </w:p>
    <w:p>
      <w:pPr>
        <w:jc w:val="both"/>
      </w:pPr>
      <w:r>
        <w:t xml:space="preserve">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</w:t>
      </w:r>
      <w:r>
        <w:t>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штраф. Протокол об административном правонарушении, предусмотренном ч.1 ст.20.25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>
      <w:pPr>
        <w:jc w:val="both"/>
      </w:pPr>
      <w:r>
        <w:t xml:space="preserve">Факт совершения Бесковой Е.А. административного правонарушения, предусмотренного ч.1 ст.20.25 КоАП РФ, подтверждается: протоколом об административном правонарушении №161/18/82013-АП от 26 сентября 2018 г. </w:t>
      </w:r>
    </w:p>
    <w:p>
      <w:pPr>
        <w:jc w:val="both"/>
      </w:pPr>
      <w:r>
        <w:t xml:space="preserve">(л.д.1-2), копией постановления </w:t>
      </w:r>
      <w:r>
        <w:t>и.о</w:t>
      </w:r>
      <w:r>
        <w:t xml:space="preserve">. мирового судьи судебного участка №53 – мирового судьи судебного участка №52 Кировского судебного района Республики Крым от дата, вступившего в законную силу дата, согласно которому Бескова Е.А. признана виновной в совершении административного правонарушения, предусмотренного ст.17.8 КоАП РФ, и ей назначено наказание в виде штрафа в размере 1000 рублей (л.д.3), копией постановления о возбуждении исполнительного производства от дата (л.д.4).   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Бесковой Е.А. в совершении административного правонарушения, действия которой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>При назначении административного наказания Бесковой Е.А.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 xml:space="preserve">Бесковой Е.А. совершено административное правонарушение, посягающее на общественный порядок и общественную безопасность, в ..., паспортные данные, ранее привлекалась к административной ответственности. </w:t>
      </w:r>
    </w:p>
    <w:p>
      <w:pPr>
        <w:jc w:val="both"/>
      </w:pPr>
      <w:r>
        <w:t xml:space="preserve">Обстоятельством, смягчающим административную ответственность, признаю раскаяние Бесковой Е.А. в содеянном.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>Учитывая характер совершённого правонарушения, данные о личности виновной,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Бесковой Е.А. административное наказание в виде административного ареста в пределах срока, установленного санкцией ч.1 ст.20.25 КоАП РФ.</w:t>
      </w:r>
    </w:p>
    <w:p>
      <w:pPr>
        <w:jc w:val="both"/>
      </w:pPr>
      <w:r>
        <w:t xml:space="preserve">Назначение Бесковой Е.А. более мягкого наказания в виде административного штрафа в двукратном размере суммы неуплаченного штрафа считаю нецелесообразным, поскольку Бескова Е.А. не имеет постоянного источника доходов, не оплатила штраф в размере 1000 рублей в течение более 60 дней. </w:t>
      </w:r>
    </w:p>
    <w:p>
      <w:pPr>
        <w:jc w:val="both"/>
      </w:pPr>
      <w:r>
        <w:t xml:space="preserve">Бескова Е.А.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Бесковой Е.А. каких-либо заболеваний, в ходе судебного заседания представлено не было. </w:t>
      </w:r>
    </w:p>
    <w:p>
      <w:pPr>
        <w:jc w:val="both"/>
      </w:pPr>
      <w:r>
        <w:t xml:space="preserve">Административное задержание Бесковой Е.А. не производилось.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ind w:left="360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Бескову Евгению Александровну, родившуюся дата в </w:t>
      </w:r>
    </w:p>
    <w:p>
      <w:pPr>
        <w:jc w:val="both"/>
      </w:pPr>
      <w:r>
        <w:t xml:space="preserve">адрес, зарегистрированную по адресу: адрес, проживающую по адресу: адрес, </w:t>
      </w:r>
    </w:p>
    <w:p>
      <w:pPr>
        <w:jc w:val="both"/>
      </w:pPr>
      <w:r>
        <w:t xml:space="preserve">адрес, виновной в совершении административного правонарушения, предусмотренного ч.1 ст.20.25 КоАП РФ, и назначить ей наказание в виде административного ареста на срок 3 (трое) суток.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6C82A5A-3E2A-4D36-9853-5852ACF6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