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№5-53-627/2018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15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фио</w:t>
      </w:r>
      <w:r>
        <w:t xml:space="preserve">, паспортные данные, гражданина ... зарегистрированного и проживающего по адресу: адрес, </w:t>
      </w:r>
    </w:p>
    <w:p>
      <w:pPr>
        <w:jc w:val="both"/>
      </w:pPr>
      <w:r>
        <w:t xml:space="preserve">адрес, неработающего, неженатого, несовершеннолетних детей не имеющего,  </w:t>
      </w:r>
    </w:p>
    <w:p>
      <w:pPr>
        <w:jc w:val="both"/>
      </w:pPr>
      <w:r>
        <w:t>установил:</w:t>
      </w:r>
    </w:p>
    <w:p>
      <w:pPr>
        <w:jc w:val="both"/>
      </w:pPr>
      <w:r>
        <w:t>Божу</w:t>
      </w:r>
      <w:r>
        <w:t xml:space="preserve"> А.К. дата в время час. находясь по адресу: адрес, являясь водителем транспортного средства – автомобиля марка автомобиля», при наличии у него признаков опьянения (запах алкоголя изо рта, 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Божу</w:t>
      </w:r>
      <w:r>
        <w:t xml:space="preserve"> А.К.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оспаривал, пояснил, что, управлял автомобилем, был остановлен сотрудниками ГИБДД, которые выявили у него признак опьянения – запах алкоголя изо рта, на требование сотрудника ГИБДД пройти освидетельствование на состояние алкогольного опьянения и медицинское освидетельствование на состояние опьянения ответил отказом.</w:t>
      </w:r>
    </w:p>
    <w:p>
      <w:pPr>
        <w:jc w:val="both"/>
      </w:pPr>
      <w:r>
        <w:t xml:space="preserve">Отводов и ходатайств </w:t>
      </w:r>
      <w:r>
        <w:t>Божу</w:t>
      </w:r>
      <w:r>
        <w:t xml:space="preserve"> А.К. в ходе рассмотрения дела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Божу</w:t>
      </w:r>
      <w:r>
        <w:t xml:space="preserve"> А.К., прихожу к следующим выводам.</w:t>
      </w:r>
    </w:p>
    <w:p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jc w:val="both"/>
      </w:pPr>
      <w:r>
        <w:t xml:space="preserve"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>
        <w:t>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>
      <w:pPr>
        <w:jc w:val="both"/>
      </w:pPr>
      <w:r>
        <w:t xml:space="preserve">в) нарушение речи; г) резкое изменение окраски кожных покровов лица; </w:t>
      </w:r>
    </w:p>
    <w:p>
      <w:pPr>
        <w:jc w:val="both"/>
      </w:pPr>
      <w:r>
        <w:t>д) поведение, не соответствующее обстановке.</w:t>
      </w:r>
    </w:p>
    <w:p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Божу</w:t>
      </w:r>
      <w:r>
        <w:t xml:space="preserve"> А.К. находился в состоянии опьянения, явилось наличие у него признаков опьянения – запах алкоголя изо рта, резкое изменение окраски кожных покровов лица (л.д.4). </w:t>
      </w:r>
    </w:p>
    <w:p>
      <w:pPr>
        <w:jc w:val="both"/>
      </w:pPr>
      <w:r>
        <w:t>Данные признаки предусмотрены указанными выше Правилами.</w:t>
      </w:r>
    </w:p>
    <w:p>
      <w:pPr>
        <w:jc w:val="both"/>
      </w:pPr>
      <w:r>
        <w:t xml:space="preserve">Основанием для направления </w:t>
      </w:r>
      <w:r>
        <w:t>Божу</w:t>
      </w:r>
      <w:r>
        <w:t xml:space="preserve"> А.К.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</w:t>
      </w:r>
      <w:r>
        <w:t>Божу</w:t>
      </w:r>
      <w:r>
        <w:t xml:space="preserve"> А.К. также отказался, о чём им сделана соответствующая запись в протоколе о направлении на медицинское освидетельствование на состояние опьянения, удостоверенная его подписью (л.д.4).  </w:t>
      </w:r>
    </w:p>
    <w:p>
      <w:pPr>
        <w:jc w:val="both"/>
      </w:pPr>
      <w:r>
        <w:t xml:space="preserve">Направление </w:t>
      </w:r>
      <w:r>
        <w:t>Божу</w:t>
      </w:r>
      <w:r>
        <w:t xml:space="preserve"> А.К.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>
      <w:pPr>
        <w:jc w:val="both"/>
      </w:pPr>
      <w:r>
        <w:t xml:space="preserve">Факт совершения </w:t>
      </w:r>
      <w:r>
        <w:t>Божу</w:t>
      </w:r>
      <w:r>
        <w:t xml:space="preserve"> А.К. административного правонарушения, предусмотренного ч.1 ст.12.26 КоАП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№016860 от дата, составленным инспектором ДПС ОР ДПС ГИБДД МВД адрес </w:t>
      </w:r>
      <w:r>
        <w:t>фио</w:t>
      </w:r>
      <w:r>
        <w:t xml:space="preserve">, содержание протокола соответствует требованиям ст.28.2 КоАП РФ. Протокол составлен в присутствии </w:t>
      </w:r>
      <w:r>
        <w:t>Божу</w:t>
      </w:r>
      <w:r>
        <w:t xml:space="preserve"> А.К., копия протокола вручена </w:t>
      </w:r>
    </w:p>
    <w:p>
      <w:pPr>
        <w:jc w:val="both"/>
      </w:pPr>
      <w:r>
        <w:t>Божу</w:t>
      </w:r>
      <w:r>
        <w:t xml:space="preserve"> А.К. под роспись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№002681 от дата, согласно которому </w:t>
      </w:r>
      <w:r>
        <w:t>Божу</w:t>
      </w:r>
      <w:r>
        <w:t xml:space="preserve"> А.К. дата </w:t>
      </w:r>
    </w:p>
    <w:p>
      <w:pPr>
        <w:jc w:val="both"/>
      </w:pPr>
      <w:r>
        <w:t xml:space="preserve">дата в время час. управлял автомобилем марка </w:t>
      </w:r>
      <w:r>
        <w:t>автомобиляи</w:t>
      </w:r>
      <w:r>
        <w:t xml:space="preserve"> по адресу: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(л.д.3);</w:t>
      </w:r>
    </w:p>
    <w:p>
      <w:pPr>
        <w:jc w:val="both"/>
      </w:pPr>
      <w:r>
        <w:t xml:space="preserve">- протоколом о направлении на медицинское освидетельствование на состояние опьянения 50 МВ №037814 от дата, согласно которому </w:t>
      </w:r>
      <w:r>
        <w:t>Божу</w:t>
      </w:r>
      <w:r>
        <w:t xml:space="preserve"> А.К., при наличии у него признаков опьянения – запах алкоголя изо рта, резкое изменение окраски кожных покровов лица, и в связи с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</w:t>
      </w:r>
      <w:r>
        <w:t>Божу</w:t>
      </w:r>
      <w:r>
        <w:t xml:space="preserve"> А.К. отказался (л.д.4);</w:t>
      </w:r>
    </w:p>
    <w:p>
      <w:pPr>
        <w:jc w:val="both"/>
      </w:pPr>
      <w:r>
        <w:t xml:space="preserve">- видеозаписью событий с участием </w:t>
      </w:r>
      <w:r>
        <w:t>Божу</w:t>
      </w:r>
      <w:r>
        <w:t xml:space="preserve"> А.К., на которой зафиксирован разговор </w:t>
      </w:r>
      <w:r>
        <w:t>Божу</w:t>
      </w:r>
      <w:r>
        <w:t xml:space="preserve"> А.К. </w:t>
      </w:r>
      <w:r>
        <w:t>с инспектором ДПС, в ходе которого он подтвердил факт управления им транспортным средством, а также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(л.д.8);</w:t>
      </w:r>
    </w:p>
    <w:p>
      <w:r>
        <w:t xml:space="preserve">- карточкой на водителя </w:t>
      </w:r>
      <w:r>
        <w:t>Божу</w:t>
      </w:r>
      <w:r>
        <w:t xml:space="preserve"> А.К.,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(л.д.7).</w:t>
      </w:r>
    </w:p>
    <w:p>
      <w:r>
        <w:t xml:space="preserve">Составленные процессуальные документы соответствуют требованиям </w:t>
      </w:r>
    </w:p>
    <w:p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r>
        <w:t xml:space="preserve">Таким образом, считаю, что </w:t>
      </w:r>
      <w:r>
        <w:t>Божу</w:t>
      </w:r>
      <w:r>
        <w:t xml:space="preserve"> А.К.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>
      <w:r>
        <w:t xml:space="preserve">При назначении административного наказания </w:t>
      </w:r>
      <w:r>
        <w:t>Божу</w:t>
      </w:r>
      <w:r>
        <w:t xml:space="preserve"> А.К.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r>
        <w:t>Божу</w:t>
      </w:r>
      <w:r>
        <w:t xml:space="preserve"> А.К.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женат, ранее к административной ответственности не привлекался, сведений, свидетельствующих об обратном, представленные материалы не содержат.</w:t>
      </w:r>
    </w:p>
    <w:p>
      <w:r>
        <w:t xml:space="preserve">Обстоятельствами, смягчающими административную ответственность, признаю в соответствии с ч.2 ст.4.2 КоАП РФ признание </w:t>
      </w:r>
      <w:r>
        <w:t>Божу</w:t>
      </w:r>
      <w:r>
        <w:t xml:space="preserve"> А.К. своей вины и совершение им правонарушения впервые. </w:t>
      </w:r>
    </w:p>
    <w:p>
      <w:r>
        <w:t xml:space="preserve">Обстоятельств, отягчающих административную ответственность, не установлено. </w:t>
      </w:r>
    </w:p>
    <w:p>
      <w:r>
        <w:t xml:space="preserve"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</w:t>
      </w:r>
      <w:r>
        <w:t xml:space="preserve">назначить </w:t>
      </w:r>
      <w:r>
        <w:t>Божу</w:t>
      </w:r>
      <w:r>
        <w:t xml:space="preserve"> А.К.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>
      <w:r>
        <w:t>Обстоятельства, предусмотренные ст. 24.5 КоАП РФ, исключающие производство по делу, отсутствуют.</w:t>
      </w:r>
    </w:p>
    <w:p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r>
        <w:t>постановил:</w:t>
      </w:r>
    </w:p>
    <w:p>
      <w:r>
        <w:t xml:space="preserve">признать </w:t>
      </w:r>
      <w:r>
        <w:t>Божу</w:t>
      </w:r>
      <w:r>
        <w:t xml:space="preserve"> </w:t>
      </w:r>
      <w:r>
        <w:t>фиоа</w:t>
      </w:r>
      <w:r>
        <w:t>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r>
        <w:t xml:space="preserve">Штраф подлежит уплате по следующим реквизитам: Отделение по адрес ЮГУ ЦБ РФ, счёт №40101810335100010001, БИК – телефон, </w:t>
      </w:r>
    </w:p>
    <w:p>
      <w:r>
        <w:t xml:space="preserve">КБК – 18811630020016000140, КПП – телефон, ОКТМО – телефон, </w:t>
      </w:r>
    </w:p>
    <w:p>
      <w:r>
        <w:t xml:space="preserve">ИНН – телефон, получатель УФК (УМВД России по адрес), </w:t>
      </w:r>
    </w:p>
    <w:p>
      <w:r>
        <w:t xml:space="preserve">УИН 18810491186000010930. </w:t>
      </w:r>
    </w:p>
    <w:p>
      <w:r>
        <w:t xml:space="preserve">Разъяснить </w:t>
      </w:r>
      <w:r>
        <w:t>Божу</w:t>
      </w:r>
      <w:r>
        <w:t xml:space="preserve"> А.К.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396877-9C79-4508-B7A4-82460000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