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5040" w:firstLine="720"/>
      </w:pPr>
      <w:r>
        <w:t>Дело №5-53-629/2020</w:t>
      </w:r>
    </w:p>
    <w:p>
      <w:pPr>
        <w:ind w:left="2880"/>
      </w:pPr>
      <w:r>
        <w:t>ПОСТАНОВЛЕНИЕ</w:t>
      </w:r>
    </w:p>
    <w:p/>
    <w:p>
      <w:pPr>
        <w:jc w:val="both"/>
      </w:pPr>
      <w:r>
        <w:t xml:space="preserve">      08 декабря 2020 г.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РК -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  <w:r>
        <w:t>Аблязизова</w:t>
      </w:r>
      <w:r>
        <w:t xml:space="preserve"> </w:t>
      </w:r>
      <w:r>
        <w:t>фио</w:t>
      </w:r>
      <w:r>
        <w:t xml:space="preserve">, паспортные данные, гражданина ... проживающего и зарегистрированного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Аблязизов</w:t>
      </w:r>
      <w:r>
        <w:t xml:space="preserve"> А.А. дата в 13-00 часов, находясь в гараже по адресу: адрес в 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>
      <w:pPr>
        <w:jc w:val="both"/>
      </w:pPr>
      <w:r>
        <w:t xml:space="preserve">В судебном заседании </w:t>
      </w:r>
      <w:r>
        <w:t>Аблязизов</w:t>
      </w:r>
      <w:r>
        <w:t xml:space="preserve"> А.А. пояснил, что находясь в гаражах, в адрес, курил кальян, что было в кальяне ему не известно, возможно конопля, виновность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Выслушав объяснения </w:t>
      </w:r>
      <w:r>
        <w:t>Аблязизова</w:t>
      </w:r>
      <w:r>
        <w:t xml:space="preserve"> А.А.,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                  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</w:t>
      </w:r>
      <w:r>
        <w:t xml:space="preserve">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Аблязизова</w:t>
      </w:r>
      <w:r>
        <w:t xml:space="preserve"> А.А. подтверждаются: протоколом об административном правонарушении №РК-телефон от дата (л.д.1), актом медицинского освидетельствования на состояние опьянения от дата №5 (л.д.2), справкой о результатах химико-токсикологических исследований №1149 от дата, согласно которой в биологическом объекте </w:t>
      </w:r>
      <w:r>
        <w:t>Аблязизова</w:t>
      </w:r>
      <w:r>
        <w:t xml:space="preserve"> А.А. обнаружена </w:t>
      </w:r>
      <w:r>
        <w:t>тетрагидроканнабиноловая</w:t>
      </w:r>
      <w:r>
        <w:t xml:space="preserve"> кислота (л.д.3), копией протокола о направлении на медицинское освидетельствование на состояние опьянения Серии 61 АК телефон от дата (л.д.12).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Аблязизова</w:t>
      </w:r>
      <w:r>
        <w:t xml:space="preserve"> А.А.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</w:t>
      </w:r>
      <w:r>
        <w:t>Аблязизову</w:t>
      </w:r>
      <w:r>
        <w:t xml:space="preserve">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смягчающее и отягчающее административную ответственность.</w:t>
      </w:r>
    </w:p>
    <w:p>
      <w:pPr>
        <w:jc w:val="both"/>
      </w:pPr>
      <w:r>
        <w:t>Аблязизовым</w:t>
      </w:r>
      <w:r>
        <w:t xml:space="preserve"> А.А. совершено административное правонарушение против здоровья населения, ранее к административной ответственности не привлекался.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Аблязизовым</w:t>
      </w:r>
      <w:r>
        <w:t xml:space="preserve"> А.А. своей вины, раскаяние в содеянном, ...  </w:t>
      </w:r>
    </w:p>
    <w:p>
      <w:pPr>
        <w:jc w:val="both"/>
      </w:pPr>
      <w:r>
        <w:t xml:space="preserve">Обстоятельств, отягчающих административную ответственность не установлено.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и отсутствие отягчающих административную ответственность обстоятельств, с целью предупреждения совершения новых правонарушений, считаю необходимым назначить                        </w:t>
      </w:r>
      <w:r>
        <w:t>Аблязизову</w:t>
      </w:r>
      <w:r>
        <w:t xml:space="preserve"> А.А. административное наказание в виде административного штрафа в размере, предусмотренном санкцией ч.1 ст.6.9 КоАП РФ.  </w:t>
      </w:r>
    </w:p>
    <w:p>
      <w:pPr>
        <w:jc w:val="both"/>
      </w:pPr>
      <w:r>
        <w:t xml:space="preserve">Учитывая установленный факт потребления </w:t>
      </w:r>
      <w:r>
        <w:t>Аблязизовым</w:t>
      </w:r>
      <w:r>
        <w:t xml:space="preserve"> А.А.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         признать </w:t>
      </w:r>
      <w:r>
        <w:t>Аблязизова</w:t>
      </w:r>
      <w:r>
        <w:t xml:space="preserve"> </w:t>
      </w:r>
      <w:r>
        <w:t>фио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       Штраф подлежит уплате по следующим реквизитам: получатель УФК по адрес (Министерство юстиции адрес,                                       л/с 04752203230), ИНН телефон, КПП телефон, банк получателя: Отделение по адрес Южного главного управления ЦБРФ,                     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>
      <w:pPr>
        <w:jc w:val="both"/>
      </w:pPr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>
      <w:pPr>
        <w:jc w:val="both"/>
      </w:pPr>
      <w:r>
        <w:t xml:space="preserve">        Обязать </w:t>
      </w:r>
      <w:r>
        <w:t>Аблязизова</w:t>
      </w:r>
      <w:r>
        <w:t xml:space="preserve">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Аблязизова</w:t>
      </w:r>
      <w:r>
        <w:t xml:space="preserve">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 xml:space="preserve">Разъяснить </w:t>
      </w:r>
      <w:r>
        <w:t>Аблязизову</w:t>
      </w:r>
      <w:r>
        <w:t xml:space="preserve"> А.А.,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