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
        <w:t>6</w:t>
      </w:r>
    </w:p>
    <w:p>
      <w:pPr>
        <w:ind w:left="5040" w:firstLine="720"/>
      </w:pPr>
      <w:r>
        <w:t>Дело №5-53-639/2018</w:t>
      </w:r>
    </w:p>
    <w:p>
      <w:pPr>
        <w:ind w:left="2160" w:firstLine="720"/>
      </w:pPr>
      <w:r>
        <w:t>ПОСТАНОВЛЕНИЕ</w:t>
      </w:r>
    </w:p>
    <w:p/>
    <w:p>
      <w:r>
        <w:t xml:space="preserve">19 ноября 2018 г.                                                                                        </w:t>
      </w:r>
      <w:r>
        <w:t>пгт</w:t>
      </w:r>
      <w:r>
        <w:t>. Кировское</w:t>
      </w:r>
    </w:p>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ст.14.17.1 Кодекса Российской Федерации об административных правонарушениях (далее – КоАП РФ), в отношении </w:t>
      </w:r>
    </w:p>
    <w:p>
      <w:pPr>
        <w:jc w:val="both"/>
      </w:pPr>
      <w:r>
        <w:t>Комакиной</w:t>
      </w:r>
      <w:r>
        <w:t xml:space="preserve"> </w:t>
      </w:r>
      <w:r>
        <w:t>фио</w:t>
      </w:r>
      <w:r>
        <w:t xml:space="preserve">, паспортные данные, гражданина ..., зарегистрированной и проживающей по адресу: адрес, </w:t>
      </w:r>
    </w:p>
    <w:p>
      <w:pPr>
        <w:jc w:val="both"/>
      </w:pPr>
      <w:r>
        <w:t xml:space="preserve">адрес, ... паспортные данные, </w:t>
      </w:r>
    </w:p>
    <w:p>
      <w:pPr>
        <w:jc w:val="both"/>
      </w:pPr>
    </w:p>
    <w:p>
      <w:pPr>
        <w:jc w:val="both"/>
      </w:pPr>
      <w:r>
        <w:t>установил:</w:t>
      </w:r>
    </w:p>
    <w:p>
      <w:pPr>
        <w:jc w:val="both"/>
      </w:pPr>
    </w:p>
    <w:p>
      <w:pPr>
        <w:jc w:val="both"/>
      </w:pPr>
      <w:r>
        <w:t xml:space="preserve">Согласно протоколу об административном правонарушении, дата </w:t>
      </w:r>
    </w:p>
    <w:p>
      <w:pPr>
        <w:jc w:val="both"/>
      </w:pPr>
      <w:r>
        <w:t xml:space="preserve">дата в время по адресу: адрес, </w:t>
      </w:r>
    </w:p>
    <w:p>
      <w:pPr>
        <w:jc w:val="both"/>
      </w:pPr>
      <w:r>
        <w:t xml:space="preserve">адрес, </w:t>
      </w:r>
      <w:r>
        <w:t>Комакина</w:t>
      </w:r>
      <w:r>
        <w:t xml:space="preserve"> А.Е. реализовала спиртосодержащую продукцию, чем нарушила положения ст.11 Федерального закона от 22 ноября 1995 г.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jc w:val="both"/>
      </w:pPr>
      <w:r>
        <w:t xml:space="preserve">В судебном заседании </w:t>
      </w:r>
      <w:r>
        <w:t>Комакина</w:t>
      </w:r>
      <w:r>
        <w:t xml:space="preserve"> А.Е. виновность в совершении административного правонарушения признала, обстоятельства, изложенные в протоколе об административном правонарушении, не оспаривала.</w:t>
      </w:r>
    </w:p>
    <w:p>
      <w:pPr>
        <w:jc w:val="both"/>
      </w:pPr>
      <w:r>
        <w:t xml:space="preserve">Исследовав материалы дела, выслушав объяснения </w:t>
      </w:r>
      <w:r>
        <w:t>Комакиной</w:t>
      </w:r>
      <w:r>
        <w:t xml:space="preserve"> А.Е., прихожу к следующим выводам.</w:t>
      </w:r>
    </w:p>
    <w:p>
      <w:pPr>
        <w:jc w:val="both"/>
      </w:pPr>
      <w:r>
        <w:t>В силу ч.1 ст.2.1 КоАП РФ административным правонарушением является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w:t>
      </w:r>
    </w:p>
    <w:p>
      <w:pPr>
        <w:jc w:val="both"/>
      </w:pPr>
      <w: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pPr>
        <w:jc w:val="both"/>
      </w:pPr>
      <w:r>
        <w:t xml:space="preserve">Согласно ч.1 ст.14.17.1 КоАП РФ административным правонарушением признаётся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w:t>
      </w:r>
      <w:r>
        <w:t xml:space="preserve">и пивных напитков, сидра, </w:t>
      </w:r>
      <w:r>
        <w:t>пуаре</w:t>
      </w:r>
      <w:r>
        <w:t>,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29 декабря 2006 г. №264-ФЗ «О развитии сельского хозяйства» и осуществляющим розничную продажу произведённых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w:t>
      </w:r>
    </w:p>
    <w:p>
      <w:pPr>
        <w:jc w:val="both"/>
      </w:pPr>
      <w:r>
        <w:t xml:space="preserve">Согласно п.п.3, 4, 7 ст.2 Федерального закона от 22 ноября 1995 г. №171-ФЗ </w:t>
      </w:r>
    </w:p>
    <w:p>
      <w:pPr>
        <w:jc w:val="both"/>
      </w:pPr>
      <w:r>
        <w:t xml:space="preserve">«О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к спиртосодержащей продукции относятся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 спиртосодержащей пищевой продукцией является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произведённого из пищевого сырья, более 0,5 процента объема готовой продукции;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w:t>
      </w:r>
      <w:r>
        <w:t>пуаре</w:t>
      </w:r>
      <w:r>
        <w:t>, медовуха.</w:t>
      </w:r>
    </w:p>
    <w:p>
      <w:pPr>
        <w:jc w:val="both"/>
      </w:pPr>
      <w:r>
        <w:t>Как следует из справки об исследовании №9/40 от 29 июня 2018 г., проведённом экспертно-криминалистическим центром МВД по адрес, представленные на исследование жидкости из полимерной бутылки вместимостью 0,5 дм3 оформленной на «Джур 555 ORIGINAL…» и полимерной ёмкости вместимостью 5 дм3 оформленной на «</w:t>
      </w:r>
      <w:r>
        <w:t>Черноголовская</w:t>
      </w:r>
      <w:r>
        <w:t xml:space="preserve">…» являются спиртосодержащими (содержат этиловый спирт). Объёмная доля этилового спирта (крепость) в представленных на исследование жидкостях составила: из полимерной бутылки вместимостью 0,5 дм3– 95,9 процента, из полимерной ёмкости вместимостью 5 дм3– 48,1 процента (л.д.14-15).  </w:t>
      </w:r>
    </w:p>
    <w:p>
      <w:pPr>
        <w:jc w:val="both"/>
      </w:pPr>
      <w:r>
        <w:t>При этом информация о том, что представленные на исследование жидкости относятся к спиртосодержащим напиткам, на которые распространяются требования нормативных и технических документов, действующие на адрес, в вышеуказанной справке отсутствует.</w:t>
      </w:r>
    </w:p>
    <w:p>
      <w:pPr>
        <w:jc w:val="both"/>
      </w:pPr>
      <w:r>
        <w:t xml:space="preserve">В связи с чем, отнести реализованную </w:t>
      </w:r>
      <w:r>
        <w:t>Камакиной</w:t>
      </w:r>
      <w:r>
        <w:t xml:space="preserve"> А.Е. спиртосодержащую жидкость к алкогольной и (или) спиртосодержащей пищевой продукции не представляется возможным.</w:t>
      </w:r>
    </w:p>
    <w:p>
      <w:pPr>
        <w:jc w:val="both"/>
      </w:pPr>
      <w:r>
        <w:t xml:space="preserve">В соответствии со ст.1 Федерального закона от 2 января 2000 г. №29-ФЗ </w:t>
      </w:r>
    </w:p>
    <w:p>
      <w:pPr>
        <w:jc w:val="both"/>
      </w:pPr>
      <w:r>
        <w:t>«О качестве и безопасности пищевых продуктов» под пищевыми продуктами понимаются продукты в натуральном или переработанном виде,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(в том числе пиво), безалкогольные напитки, жевательная резинка, а также продовольственное сырьё, пищевые добавки и биологически активные добавки.</w:t>
      </w:r>
    </w:p>
    <w:p>
      <w:pPr>
        <w:jc w:val="both"/>
      </w:pPr>
      <w:r>
        <w:t>Согласно ст.3 указанного Федерального закона от 2 января 2000 г. №29-ФЗ в обороте могут находиться пищевые продукты, материалы и изделия, соответствующие требованиям нормативных документов и прошедшие государственную регистрацию в порядке, установленном настоящим Федеральным законом. Не могут находиться в обороте пищевые продукты, материалы и изделия, которые не соответствуют требованиям нормативных документов.</w:t>
      </w:r>
    </w:p>
    <w:p>
      <w:pPr>
        <w:jc w:val="both"/>
      </w:pPr>
      <w:r>
        <w:t xml:space="preserve">В силу ст.11 Федерального закона от 22 ноября 1995 г. №171-ФЗ </w:t>
      </w:r>
    </w:p>
    <w:p>
      <w:pPr>
        <w:jc w:val="both"/>
      </w:pPr>
      <w:r>
        <w:t xml:space="preserve">«О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производство и оборот алкогольной продукции (за исключением розничной продажи пива и пивных напитков, сидра, </w:t>
      </w:r>
      <w:r>
        <w:t>пуаре</w:t>
      </w:r>
      <w:r>
        <w:t>, медовухи) и производство и оборот (за исключением розничной продажи) спиртосодержащей пищевой продукции осуществляются организациями. Производство вина, игристого вина (шампанского) из собственного винограда, их хранение, поставки и розничную продажу вправе осуществлять сельскохозяйственные товаропроизводители.</w:t>
      </w:r>
    </w:p>
    <w:p>
      <w:pPr>
        <w:jc w:val="both"/>
      </w:pPr>
      <w:r>
        <w:t>В соответствии со ст.14.2 КоАП РФ административным правонарушением признаётся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ч.1 ст.14.17.1 КоАП РФ.</w:t>
      </w:r>
    </w:p>
    <w:p>
      <w:pPr>
        <w:jc w:val="both"/>
      </w:pPr>
      <w:r>
        <w:t xml:space="preserve">Следовательно, незаконная продажа </w:t>
      </w:r>
      <w:r>
        <w:t>Комакиной</w:t>
      </w:r>
      <w:r>
        <w:t xml:space="preserve"> А.Е. спиртосодержащей жидкости, имевшая место дата в время час. по адресу: адрес, образует объективную сторону состава административного правонарушения, предусмотренного ст.14.2 КоАП РФ.   </w:t>
      </w:r>
    </w:p>
    <w:p>
      <w:pPr>
        <w:jc w:val="both"/>
      </w:pPr>
      <w:r>
        <w:t xml:space="preserve">При таких обстоятельствах, оснований полагать, что дата </w:t>
      </w:r>
    </w:p>
    <w:p>
      <w:pPr>
        <w:jc w:val="both"/>
      </w:pPr>
      <w:r>
        <w:t>Комакина</w:t>
      </w:r>
      <w:r>
        <w:t xml:space="preserve"> А.Е. совершила административное правонарушение, предусмотренное </w:t>
      </w:r>
    </w:p>
    <w:p>
      <w:pPr>
        <w:jc w:val="both"/>
      </w:pPr>
      <w:r>
        <w:t xml:space="preserve">ч.1 ст.14.17.1 КоАП РФ, не имеется, поскольку в материалах дела отсутствует информация о том, что реализованная </w:t>
      </w:r>
      <w:r>
        <w:t>Комакиной</w:t>
      </w:r>
      <w:r>
        <w:t xml:space="preserve"> А.Е. спиртосодержащая жидкость относится к алкогольной и (или) спиртосодержащей пищевой продукции, также не представлено доказательств того, что </w:t>
      </w:r>
      <w:r>
        <w:t>Комакина</w:t>
      </w:r>
      <w:r>
        <w:t xml:space="preserve"> А.Е. является лицом, осуществляющим розничную продажу пива и пивных напитков, сидра, </w:t>
      </w:r>
      <w:r>
        <w:t>пуаре</w:t>
      </w:r>
      <w:r>
        <w:t>, медовухи, либо произведённого сельхозпроизводителем вина, игристого вина (шампанского).</w:t>
      </w:r>
    </w:p>
    <w:p>
      <w:pPr>
        <w:jc w:val="both"/>
      </w:pPr>
      <w:r>
        <w:t xml:space="preserve">Согласно правовой позиции, изложенной в п.20 постановления пленума Верховного Суда Российской Федерации от дата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совершённого правонарушения, то судья вправе переквалифицировать действия (бездействие) лица, привлекаемого к административной ответственности, на </w:t>
      </w:r>
      <w:r>
        <w:t>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ведётся производство по делу.</w:t>
      </w:r>
    </w:p>
    <w:p>
      <w:pPr>
        <w:jc w:val="both"/>
      </w:pPr>
      <w:r>
        <w:t>Санкция ч.1 ст.14.17.1 КоАП РФ для лиц, совершивших административное правонарушение, предусмотренное этой нормой, влечёт наложение административного штрафа в размере от тридцати тысяч до пятидесяти тысяч рублей с конфискацией алкогольной и спиртосодержащей продукции, тогда как санкция ст.14.2 КоАП РФ влечёт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w:t>
      </w:r>
    </w:p>
    <w:p>
      <w:pPr>
        <w:jc w:val="both"/>
      </w:pPr>
      <w:r>
        <w:t xml:space="preserve">Таким образом, переквалификация действий </w:t>
      </w:r>
      <w:r>
        <w:t>Комакиной</w:t>
      </w:r>
      <w:r>
        <w:t xml:space="preserve"> А.Е. с ч.1 ст.14.17.1 КоАП РФ на ст.14.2 КоАП РФ не повлечёт ухудшение положения лица, в отношении которого ведётся производство по делу об административном правонарушении. </w:t>
      </w:r>
    </w:p>
    <w:p>
      <w:pPr>
        <w:jc w:val="both"/>
      </w:pPr>
      <w:r>
        <w:t>В то же время составы административных правонарушений, предусмотренные ч.1 ст.14.17.1 и ст.14.2 КоАП РФ, имеют единый родовой объект посягательства.</w:t>
      </w:r>
    </w:p>
    <w:p>
      <w:pPr>
        <w:jc w:val="both"/>
      </w:pPr>
      <w:r>
        <w:t xml:space="preserve">Вина </w:t>
      </w:r>
      <w:r>
        <w:t>Комакиной</w:t>
      </w:r>
      <w:r>
        <w:t xml:space="preserve"> А.Е. в совершении административного правонарушения, предусмотренного ст.14.2 КоАП РФ, подтверждается исследованными в судебном заседании доказательствами:</w:t>
      </w:r>
    </w:p>
    <w:p>
      <w:pPr>
        <w:jc w:val="both"/>
      </w:pPr>
      <w:r>
        <w:t xml:space="preserve">- протоколом об административном правонарушении №РК телефон от дата </w:t>
      </w:r>
    </w:p>
    <w:p>
      <w:pPr>
        <w:jc w:val="both"/>
      </w:pPr>
      <w:r>
        <w:t xml:space="preserve">дата, в котором </w:t>
      </w:r>
      <w:r>
        <w:t>Комакина</w:t>
      </w:r>
      <w:r>
        <w:t xml:space="preserve"> А.Е. после разъяснения ей прав и обязанностей, предусмотренных ст.25.1 КоАП РФ и ст.51 Конституции РФ, факт реализации спиртосодержащей жидкости не отрицала, указала, что с «протоколом согласна» (л.д.1);</w:t>
      </w:r>
    </w:p>
    <w:p>
      <w:pPr>
        <w:jc w:val="both"/>
      </w:pPr>
      <w:r>
        <w:t xml:space="preserve">- рапортом оперативного дежурного ОМВД России по адрес </w:t>
      </w:r>
    </w:p>
    <w:p>
      <w:pPr>
        <w:jc w:val="both"/>
      </w:pPr>
      <w:r>
        <w:t>фио</w:t>
      </w:r>
      <w:r>
        <w:t xml:space="preserve"> от дата о выявлении факта реализации </w:t>
      </w:r>
    </w:p>
    <w:p>
      <w:pPr>
        <w:jc w:val="both"/>
      </w:pPr>
      <w:r>
        <w:t>Комакиной</w:t>
      </w:r>
      <w:r>
        <w:t xml:space="preserve"> А.Е. спиртосодержащей продукции по месту жительства, по адресу: </w:t>
      </w:r>
    </w:p>
    <w:p>
      <w:pPr>
        <w:jc w:val="both"/>
      </w:pPr>
      <w:r>
        <w:t>адрес (л.д.2);</w:t>
      </w:r>
    </w:p>
    <w:p>
      <w:pPr>
        <w:jc w:val="both"/>
      </w:pPr>
      <w:r>
        <w:t xml:space="preserve">- письменными объяснениями </w:t>
      </w:r>
      <w:r>
        <w:t>фио</w:t>
      </w:r>
      <w:r>
        <w:t xml:space="preserve"> от 18октября дата по факту приобретения им за сумма у </w:t>
      </w:r>
      <w:r>
        <w:t>Комакиной</w:t>
      </w:r>
      <w:r>
        <w:t xml:space="preserve"> А.Е. спиртосодержащей продукции (л.д.26);</w:t>
      </w:r>
    </w:p>
    <w:p>
      <w:pPr>
        <w:jc w:val="both"/>
      </w:pPr>
      <w:r>
        <w:t xml:space="preserve">- письменными объяснениями </w:t>
      </w:r>
      <w:r>
        <w:t>Комакиной</w:t>
      </w:r>
      <w:r>
        <w:t xml:space="preserve"> А.Е. от дата, подтверждёнными ею в судебном заседании (л.д.5);</w:t>
      </w:r>
    </w:p>
    <w:p>
      <w:pPr>
        <w:jc w:val="both"/>
      </w:pPr>
      <w:r>
        <w:t xml:space="preserve">- протоколом изъятия вещей и документов от дата, согласно которому у </w:t>
      </w:r>
      <w:r>
        <w:t>Комакиной</w:t>
      </w:r>
      <w:r>
        <w:t xml:space="preserve"> А.Е. была изъята полимерная бутылка вместимостью 5л с тёмной жидкостью, имеющей характерные признаки спирта (л.д.3);</w:t>
      </w:r>
    </w:p>
    <w:p>
      <w:pPr>
        <w:jc w:val="both"/>
      </w:pPr>
      <w:r>
        <w:t xml:space="preserve">- протоколом изъятия вещей и документов от дата, согласно которому у </w:t>
      </w:r>
      <w:r>
        <w:t>фио</w:t>
      </w:r>
      <w:r>
        <w:t xml:space="preserve"> была изъята полимерная бутылка вместимостью 0</w:t>
      </w:r>
      <w:r>
        <w:t>,5л с тёмной жидкостью, имеющей характерные признаки спирта (л.д.4);</w:t>
      </w:r>
    </w:p>
    <w:p>
      <w:r>
        <w:t xml:space="preserve">- справкой об исследовании №9/40 от дата (л.д.14-15). </w:t>
      </w:r>
    </w:p>
    <w:p>
      <w:r>
        <w:t xml:space="preserve">Оценивая имеющиеся в материалах дела об административном правонарушении письменные документы, нахожу их, в том числе по содержанию, непротиворечивыми, полученными в соответствии с требованиями действующего законодательства, при этом достоверность вышеуказанных документов сомнений не вызывает, в связи с чем, в соответствии с требованиями ст.26.2 КоАП РФ и </w:t>
      </w:r>
      <w:r>
        <w:t>положениями ст.26.11 КоАП РФ, признаю их доказательствами по делу об административном правонарушении.</w:t>
      </w:r>
    </w:p>
    <w:p>
      <w:r>
        <w:t xml:space="preserve">В связи с чем считаю доказанной вину </w:t>
      </w:r>
      <w:r>
        <w:t>Комакиной</w:t>
      </w:r>
      <w:r>
        <w:t xml:space="preserve"> А.Е. в совершении административного правонарушения, предусмотренного ст.14.2 КоАП РФ, то есть в совершении незаконной продажи товаров, свободная реализация которых ограничена законодательством, за исключением случаев, предусмотренных частью 1 статьи 14.17.1 настоящего Кодекса.</w:t>
      </w:r>
    </w:p>
    <w:p>
      <w:r>
        <w:t>Согласно ч.2 ст.4.1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
        <w:t>Комакиной</w:t>
      </w:r>
      <w:r>
        <w:t xml:space="preserve"> А.Е. совершено административное правонарушение в области предпринимательской деятельности, ранее она к административной ответственности не привлекалась, замужем, на иждивении имеет несовершеннолетнего </w:t>
      </w:r>
      <w:r>
        <w:t>ребёнка,паспортные</w:t>
      </w:r>
      <w:r>
        <w:t xml:space="preserve"> данные.</w:t>
      </w:r>
    </w:p>
    <w:p>
      <w:r>
        <w:t xml:space="preserve">Обстоятельством, смягчающим административную ответственность, признаю в соответствии с п.п.1, 10 ч.1 и ч.2 ст.4.2 КоАП РФ раскаяние </w:t>
      </w:r>
      <w:r>
        <w:t>Комакиной</w:t>
      </w:r>
      <w:r>
        <w:t xml:space="preserve"> А.Е. в содеянном,  совершение административного правонарушения женщиной, имеющей малолетнего ребенка, и совершение </w:t>
      </w:r>
      <w:r>
        <w:t>Комакиной</w:t>
      </w:r>
      <w:r>
        <w:t xml:space="preserve"> А.Е. правонарушения впервые.</w:t>
      </w:r>
    </w:p>
    <w:p>
      <w:r>
        <w:t xml:space="preserve">Обстоятельств, отягчающих административную ответственность, не установлено. </w:t>
      </w:r>
    </w:p>
    <w:p>
      <w:r>
        <w:t xml:space="preserve">На основании изложенного, в силу санкции, предусмотренной за совершённое правонарушение, предусмотренное ст.14.2 КоАП РФ, считаю необходимым назначить </w:t>
      </w:r>
      <w:r>
        <w:t>Комакиной</w:t>
      </w:r>
      <w:r>
        <w:t xml:space="preserve"> А.Е. административное наказание в виде административного штрафа в минимальном размере без конфискации предметов административного правонарушения.</w:t>
      </w:r>
    </w:p>
    <w:p>
      <w:r>
        <w:t xml:space="preserve">Изъятые у </w:t>
      </w:r>
      <w:r>
        <w:t>Комакиной</w:t>
      </w:r>
      <w:r>
        <w:t xml:space="preserve"> А.Е. и </w:t>
      </w:r>
      <w:r>
        <w:t>фио</w:t>
      </w:r>
      <w:r>
        <w:t xml:space="preserve"> в рамках принятия мер обеспечения производства по делу об административном правонарушении полимерные бутылки со спиртосодержащей жидкостью, в соответствии с ч.3 ст.29.10 КоАП РФ подлежат уничтожению. </w:t>
      </w:r>
    </w:p>
    <w:p>
      <w:r>
        <w:t>Обстоятельства, предусмотренные ст. 24.5 КоАП РФ, исключающие производство по делу, отсутствуют.</w:t>
      </w:r>
    </w:p>
    <w:p>
      <w:r>
        <w:t>На основании изложенного и руководствуясь ст.ст.29.9, 29.10 КоАП РФ,</w:t>
      </w:r>
    </w:p>
    <w:p/>
    <w:p>
      <w:r>
        <w:t>постановил:</w:t>
      </w:r>
    </w:p>
    <w:p/>
    <w:p>
      <w:r>
        <w:t xml:space="preserve">признать </w:t>
      </w:r>
      <w:r>
        <w:t>Комакину</w:t>
      </w:r>
      <w:r>
        <w:t xml:space="preserve"> </w:t>
      </w:r>
      <w:r>
        <w:t>фио</w:t>
      </w:r>
      <w:r>
        <w:t>, паспортные данные, зарегистрированную и проживающую по адресу: адрес, виновной в совершении административного правонарушения, предусмотренного ст.14.2 КоАП РФ, и назначить ей наказание в виде административного штрафа в размере 1500 (одна тысяча пятьсот) рублей без конфискации предметов административного правонарушения.</w:t>
      </w:r>
    </w:p>
    <w:p>
      <w:r>
        <w:t xml:space="preserve">Штраф подлежит уплате по следующим реквизитам: Отделение по адрес ЦБ РФ, счёт №40101810335100010001, БИК – телефон, КБК – 18811608010016000140, КПП – телефон, ОКТМО – телефон, ИНН – телефон, получатель УФК (ОМВД России по адрес), </w:t>
      </w:r>
    </w:p>
    <w:p>
      <w:r>
        <w:t xml:space="preserve">УИН 18880491180001607379.   </w:t>
      </w:r>
    </w:p>
    <w:p>
      <w:r>
        <w:t xml:space="preserve">Изъятую в рамках производства по делу об административном правонарушении в отношении </w:t>
      </w:r>
      <w:r>
        <w:t>Комакиной</w:t>
      </w:r>
      <w:r>
        <w:t xml:space="preserve"> А.Е. спиртосодержащую жидкость в двух полимерных бутылках, хранящихся в ОМВД России по адрес по акту приёма-передачи изъятых вещей и документов на хранение от дата №53, по вступлению постановления в законную силу – уничтожить.</w:t>
      </w:r>
    </w:p>
    <w:p>
      <w:r>
        <w:t xml:space="preserve">Исполнение постановления в части изъятой спиртосодержащей продукции поручить ОМВД России по адрес.      </w:t>
      </w:r>
    </w:p>
    <w:p>
      <w:r>
        <w:t xml:space="preserve">Разъяснить </w:t>
      </w:r>
      <w:r>
        <w:t>Комакиной</w:t>
      </w:r>
      <w:r>
        <w:t xml:space="preserve"> А.Е.,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w:t>
      </w:r>
    </w:p>
    <w:p>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
    <w:p>
      <w:r>
        <w:t>Мировой судья</w:t>
      </w:r>
      <w:r>
        <w:tab/>
      </w:r>
      <w:r>
        <w:tab/>
      </w:r>
      <w:r>
        <w:tab/>
      </w:r>
      <w:r>
        <w:tab/>
      </w:r>
      <w:r>
        <w:tab/>
      </w:r>
      <w:r>
        <w:tab/>
      </w:r>
      <w:r>
        <w:t>И.В.Кувшинов</w:t>
      </w:r>
    </w:p>
    <w:p/>
    <w:p>
      <w:r>
        <w:t xml:space="preserve"> </w:t>
      </w:r>
    </w:p>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1BA7EA1-F96E-435B-80FB-0D665E819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Pr>
      <w:rFonts w:ascii="Segoe UI" w:hAnsi="Segoe UI" w:cs="Segoe UI"/>
      <w:sz w:val="18"/>
      <w:szCs w:val="18"/>
    </w:rPr>
  </w:style>
  <w:style w:type="character" w:customStyle="1" w:styleId="a">
    <w:name w:val="Текст выноски Знак"/>
    <w:basedOn w:val="DefaultParagraphFont"/>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