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№5-53-644/2019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6 ноября 2019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Малюка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Малюк</w:t>
      </w:r>
      <w:r>
        <w:t xml:space="preserve"> В.Н. дата в время час. на ...км адрес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Малюк</w:t>
      </w:r>
      <w:r>
        <w:t xml:space="preserve"> В.Н.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Малюком</w:t>
      </w:r>
      <w:r>
        <w:t xml:space="preserve"> В.Н.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Малюка</w:t>
      </w:r>
      <w:r>
        <w:t xml:space="preserve"> В.Н.,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Малюк</w:t>
      </w:r>
      <w:r>
        <w:t xml:space="preserve"> В.Н., не имея права управления транспортными средствами, управлял мопедом,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Малюк</w:t>
      </w:r>
      <w:r>
        <w:t xml:space="preserve"> В.Н.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лица. В связи с чем </w:t>
      </w:r>
      <w:r>
        <w:t>Малюк</w:t>
      </w:r>
      <w:r>
        <w:t xml:space="preserve"> В.Н. был отстранён от управления транспортным средством до устранения причины отстранения (л.д.2, 3).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Малюка</w:t>
      </w:r>
      <w:r>
        <w:t xml:space="preserve"> В.Н.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0,606 мг/л, превышающей 0,16 мг/л - возможную суммарную погрешность измерений, у </w:t>
      </w:r>
      <w:r>
        <w:t>Малюка</w:t>
      </w:r>
      <w:r>
        <w:t xml:space="preserve"> В.Н. было установлено состояние опьянения (л.д.3).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>Малюк</w:t>
      </w:r>
      <w:r>
        <w:t xml:space="preserve"> В.Н. не представил, о нарушении порядка его проведения не заявлял. </w:t>
      </w:r>
    </w:p>
    <w:p>
      <w:pPr>
        <w:jc w:val="both"/>
      </w:pPr>
      <w:r>
        <w:t>Факт совершения Малюков В.Н.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12 АА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№007930 от дата (л.д.2);</w:t>
      </w:r>
    </w:p>
    <w:p>
      <w:pPr>
        <w:jc w:val="both"/>
      </w:pPr>
      <w:r>
        <w:t xml:space="preserve">- актом освидетельствования на состояние опьянения 71 АН №045574 от дата и чеком прибора </w:t>
      </w:r>
      <w:r>
        <w:t>Алкотектор</w:t>
      </w:r>
      <w:r>
        <w:t xml:space="preserve"> «Юпитер» с результатами освидетельствования (л.д.3);</w:t>
      </w:r>
    </w:p>
    <w:p>
      <w:pPr>
        <w:jc w:val="both"/>
      </w:pPr>
      <w:r>
        <w:t xml:space="preserve">- видеозаписью, из содержания которой следует, что на ней зафиксирован разговор </w:t>
      </w:r>
    </w:p>
    <w:p>
      <w:pPr>
        <w:jc w:val="both"/>
      </w:pPr>
      <w:r>
        <w:t>Малюка</w:t>
      </w:r>
      <w:r>
        <w:t xml:space="preserve"> В.Н.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 (л.д.5);</w:t>
      </w:r>
    </w:p>
    <w:p>
      <w:pPr>
        <w:jc w:val="both"/>
      </w:pPr>
      <w:r>
        <w:t xml:space="preserve">- карточкой на водителя </w:t>
      </w:r>
      <w:r>
        <w:t>Малюка</w:t>
      </w:r>
      <w:r>
        <w:t xml:space="preserve"> В.Н. из базы ГИБДД об отсутствии у него водительского удостоверения (л.д.7);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</w:t>
      </w:r>
      <w:r>
        <w:t>Малюк</w:t>
      </w:r>
      <w:r>
        <w:t xml:space="preserve"> В.Н. не считается лицом подвергнутым административному наказанию по ст.12.8, ст.12.26 КоАП РФ, и не имеет судимость по ст.ст.264, 264.1 УК РФ (л.д.6).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Малюк</w:t>
      </w:r>
      <w:r>
        <w:t xml:space="preserve"> В.Н.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Малюку</w:t>
      </w:r>
      <w:r>
        <w:t xml:space="preserve"> В.Н.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Малюком</w:t>
      </w:r>
      <w:r>
        <w:t xml:space="preserve"> В.Н.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Малюку</w:t>
      </w:r>
      <w:r>
        <w:t xml:space="preserve"> В.Н.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>Малюк</w:t>
      </w:r>
      <w:r>
        <w:t xml:space="preserve"> В.Н.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Малюка</w:t>
      </w:r>
      <w:r>
        <w:t xml:space="preserve"> В.Н.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Малюка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54CBB0-86E4-4619-98E0-A944A8C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