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DD5EC5">
      <w:pPr>
        <w:ind w:left="5760"/>
      </w:pPr>
      <w:r>
        <w:t>Дело №5-53-647/2017</w:t>
      </w:r>
    </w:p>
    <w:p w:rsidR="00A77B3E" w:rsidP="00DD5EC5">
      <w:pPr>
        <w:ind w:left="2160" w:firstLine="720"/>
      </w:pPr>
      <w:r>
        <w:t>ПОСТАНОВЛЕНИЕ</w:t>
      </w:r>
    </w:p>
    <w:p w:rsidR="00A77B3E" w:rsidP="00DD5EC5">
      <w:pPr>
        <w:jc w:val="both"/>
      </w:pPr>
    </w:p>
    <w:p w:rsidR="00A77B3E" w:rsidP="00DD5EC5">
      <w:pPr>
        <w:jc w:val="both"/>
      </w:pPr>
      <w:r>
        <w:t xml:space="preserve">21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DD5EC5">
      <w:pPr>
        <w:jc w:val="both"/>
      </w:pPr>
    </w:p>
    <w:p w:rsidR="00A77B3E" w:rsidP="00DD5EC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DD5EC5">
      <w:pPr>
        <w:jc w:val="both"/>
      </w:pPr>
      <w:r>
        <w:t xml:space="preserve">Ратушной Валентины Леонидовны, паспортные данные, гражданина ..., проживающей по адресу: адрес, </w:t>
      </w:r>
    </w:p>
    <w:p w:rsidR="00A77B3E" w:rsidP="00DD5EC5">
      <w:pPr>
        <w:jc w:val="both"/>
      </w:pPr>
    </w:p>
    <w:p w:rsidR="00A77B3E" w:rsidP="00DD5EC5">
      <w:pPr>
        <w:jc w:val="both"/>
      </w:pPr>
      <w:r>
        <w:t>установил:</w:t>
      </w:r>
    </w:p>
    <w:p w:rsidR="00A77B3E" w:rsidP="00DD5EC5">
      <w:pPr>
        <w:jc w:val="both"/>
      </w:pPr>
    </w:p>
    <w:p w:rsidR="00A77B3E" w:rsidP="00DD5EC5">
      <w:pPr>
        <w:jc w:val="both"/>
      </w:pPr>
      <w:r>
        <w:t xml:space="preserve">Ратушная В.Л., являясь по состоянию на дата должностным лицом – ... наименование организации ... (далее - Организация), и находясь по </w:t>
      </w:r>
      <w:r>
        <w:t>адресу: адрес, по месту нахождения Организации, в нарушение п.5 ст.174 НК РФ не представила в срок до дата декларацию по НДС за первый квартал дата в налоговый орган по месту учёта Организации.</w:t>
      </w:r>
    </w:p>
    <w:p w:rsidR="00A77B3E" w:rsidP="00DD5EC5">
      <w:pPr>
        <w:jc w:val="both"/>
      </w:pPr>
      <w:r>
        <w:t>В судебное заседание Ратушная В.Л. не явилась, о времени и мес</w:t>
      </w:r>
      <w:r>
        <w:t>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</w:t>
      </w:r>
      <w:r>
        <w:t xml:space="preserve"> по делу. </w:t>
      </w:r>
    </w:p>
    <w:p w:rsidR="00A77B3E" w:rsidP="00DD5EC5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</w:t>
      </w:r>
      <w:r>
        <w:t xml:space="preserve">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DD5EC5">
      <w:pPr>
        <w:jc w:val="both"/>
      </w:pPr>
      <w:r>
        <w:t>Исследовав материалы дела, прихожу к следующим выводам.</w:t>
      </w:r>
    </w:p>
    <w:p w:rsidR="00A77B3E" w:rsidP="00DD5EC5">
      <w:pPr>
        <w:jc w:val="both"/>
      </w:pPr>
      <w:r>
        <w:t>Административная ответственность по ст.15.5 КоАП РФ наступает за нарушен</w:t>
      </w:r>
      <w:r>
        <w:t>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DD5EC5">
      <w:pPr>
        <w:jc w:val="both"/>
      </w:pPr>
      <w:r>
        <w:t>В соответствии с п.5 ст.174 НК РФ налогоплательщики (в том числе являющиеся налоговыми агентам</w:t>
      </w:r>
      <w:r>
        <w:t>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</w:t>
      </w:r>
      <w:r>
        <w:t>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DD5EC5">
      <w:pPr>
        <w:jc w:val="both"/>
      </w:pPr>
      <w:r>
        <w:t>Как усматривается из материалов дела, Организация, директором которой по состоянию на да</w:t>
      </w:r>
      <w:r>
        <w:t>та являлась Ратушная В.Л., поставлена на учёт в Межрайонной инспекции ФНС России №4 по Республике Крым дата</w:t>
      </w:r>
    </w:p>
    <w:p w:rsidR="00A77B3E" w:rsidP="00DD5EC5">
      <w:pPr>
        <w:jc w:val="both"/>
      </w:pPr>
      <w:r>
        <w:t>Декларация по НДС за первый квартал дата в налоговый орган по месту учёта в установленный срок Организацией представлена не была.</w:t>
      </w:r>
    </w:p>
    <w:p w:rsidR="00A77B3E" w:rsidP="00DD5EC5">
      <w:pPr>
        <w:jc w:val="both"/>
      </w:pPr>
      <w:r>
        <w:t>Таким образом, рук</w:t>
      </w:r>
      <w:r>
        <w:t xml:space="preserve">оводитель Организации, которым по состоянию на </w:t>
      </w:r>
    </w:p>
    <w:p w:rsidR="00A77B3E" w:rsidP="00DD5EC5">
      <w:pPr>
        <w:jc w:val="both"/>
      </w:pPr>
      <w:r>
        <w:t xml:space="preserve">дата являлась Ратушная В.Л., не исполнила обязанность по своевременному предоставлению декларации по НДС за первый квартал дата, чем нарушила требования п.5 ст.174 НК РФ.  </w:t>
      </w:r>
    </w:p>
    <w:p w:rsidR="00A77B3E" w:rsidP="00DD5EC5">
      <w:pPr>
        <w:jc w:val="both"/>
      </w:pPr>
      <w:r>
        <w:t>Факт совершения Ратушной В.Л. админ</w:t>
      </w:r>
      <w:r>
        <w:t xml:space="preserve">истративного правонарушения подтверждается: протоколом об административном правонарушении от </w:t>
      </w:r>
    </w:p>
    <w:p w:rsidR="00A77B3E" w:rsidP="00DD5EC5">
      <w:pPr>
        <w:jc w:val="both"/>
      </w:pPr>
      <w:r>
        <w:t xml:space="preserve">дата №1707 (л.д.1-2), сведениями об Организации из ЕГРЮЛ </w:t>
      </w:r>
    </w:p>
    <w:p w:rsidR="00A77B3E" w:rsidP="00DD5EC5">
      <w:pPr>
        <w:jc w:val="both"/>
      </w:pPr>
      <w:r>
        <w:t>(л.д.3-6, 7-11), выпиской из реестра «Сведения о должностных лицах», согласно которой Ратушная В.Л. до д</w:t>
      </w:r>
      <w:r>
        <w:t xml:space="preserve">ата являлась директором Организации (л.д.12), выпиской из реестра юридических лиц «Списки лиц, не представивших налоговую и бухгалтерскую отчётность» (л.д.13). </w:t>
      </w:r>
    </w:p>
    <w:p w:rsidR="00A77B3E" w:rsidP="00DD5EC5">
      <w:pPr>
        <w:jc w:val="both"/>
      </w:pPr>
      <w:r>
        <w:t>Оценив в соответствии со ст.26.11 КоАП РФ исследованные в судебном заседании доказательства, пр</w:t>
      </w:r>
      <w:r>
        <w:t>изнаю их допустимыми, достоверными и в своей совокупности достаточными для признания Ратушной В.Л.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</w:t>
      </w:r>
      <w:r>
        <w:t xml:space="preserve">рах сроков представления налоговой декларации (расчёта по страховым взносам) в налоговый орган по месту учёта. </w:t>
      </w:r>
    </w:p>
    <w:p w:rsidR="00A77B3E" w:rsidP="00DD5EC5">
      <w:pPr>
        <w:jc w:val="both"/>
      </w:pPr>
      <w:r>
        <w:t>При назначении административного наказания Ратушной В.Л. учитывается характер совершённого административного правонарушения, личность виновного,</w:t>
      </w:r>
      <w:r>
        <w:t xml:space="preserve">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DD5EC5">
      <w:pPr>
        <w:jc w:val="both"/>
      </w:pPr>
      <w:r>
        <w:t xml:space="preserve">Ратушной В.Л. совершено административное правонарушение в области финансов, налогов и сборов, ранее она к административной ответственности не </w:t>
      </w:r>
      <w:r>
        <w:t>привлекалась, сведений об обратном представленные материалы не содержат.</w:t>
      </w:r>
    </w:p>
    <w:p w:rsidR="00A77B3E" w:rsidP="00DD5EC5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DD5EC5">
      <w:pPr>
        <w:jc w:val="both"/>
      </w:pPr>
      <w:r>
        <w:t>Учитывая характер совершённого правонарушения, данные о личности виновного, отсутствие обстоя</w:t>
      </w:r>
      <w:r>
        <w:t xml:space="preserve">тельств, смягчающих и отягчающих административную ответственность, считаю необходимым назначить </w:t>
      </w:r>
    </w:p>
    <w:p w:rsidR="00A77B3E" w:rsidP="00DD5EC5">
      <w:pPr>
        <w:jc w:val="both"/>
      </w:pPr>
      <w:r>
        <w:t>Ратушной В.Л. административное наказание в виде предупреждения.</w:t>
      </w:r>
    </w:p>
    <w:p w:rsidR="00A77B3E" w:rsidP="00DD5EC5">
      <w:pPr>
        <w:jc w:val="both"/>
      </w:pPr>
      <w:r>
        <w:t xml:space="preserve">Обстоятельства, предусмотренные ст. 24.5 КоАП РФ, исключающие производство по делу, </w:t>
      </w:r>
      <w:r>
        <w:t>отсутствуют.</w:t>
      </w:r>
    </w:p>
    <w:p w:rsidR="00A77B3E" w:rsidP="00DD5EC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D5EC5">
      <w:pPr>
        <w:ind w:left="2160" w:firstLine="720"/>
        <w:jc w:val="both"/>
      </w:pPr>
      <w:r>
        <w:t>постановил:</w:t>
      </w:r>
    </w:p>
    <w:p w:rsidR="00A77B3E" w:rsidP="00DD5EC5">
      <w:pPr>
        <w:jc w:val="both"/>
      </w:pPr>
      <w:r>
        <w:t>признать Ратушную Валентину Леонидовну, паспортные данные, проживающую по адресу: адрес, виновной в совершении административного правонарушения, предусмотренно</w:t>
      </w:r>
      <w:r>
        <w:t>го ст.15.5 КоАП РФ, и назначить ей наказание в виде предупреждения.</w:t>
      </w:r>
    </w:p>
    <w:p w:rsidR="00A77B3E" w:rsidP="00DD5EC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</w:t>
      </w:r>
      <w:r>
        <w:t>ление по делу.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C5"/>
    <w:rsid w:val="00A77B3E"/>
    <w:rsid w:val="00DD5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88B8D-F3E8-444E-8337-27DFD877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D5E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D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