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ind w:left="5040" w:firstLine="720"/>
      </w:pPr>
      <w:r>
        <w:t>Дело №5-53-651/2020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11 декабря 2020 г.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И.о</w:t>
      </w:r>
      <w:r>
        <w:t xml:space="preserve">. мирового судьи судебного участка №53 Кировского судебного района РК - 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ч.2 ст.12.7 Кодекса Российской Федерации об административных правонарушениях, в отношении </w:t>
      </w:r>
      <w:r>
        <w:t>Кругловенко</w:t>
      </w:r>
      <w:r>
        <w:t xml:space="preserve"> </w:t>
      </w:r>
      <w:r>
        <w:t>фио</w:t>
      </w:r>
      <w:r>
        <w:t xml:space="preserve"> паспортные данные, гражданина ... проживающего и зарегистрированного по адресу: адрес, ...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Кругловенко</w:t>
      </w:r>
      <w:r>
        <w:t xml:space="preserve"> О.А., дата в 00-52 часа в адрес, РК, на адрес, управлял транспортным средством – автомобилем марки марка автомобиля будучи лишённым права управления транспортными средствами по постановлению мирового судьи судебного участка №53 Кировского судебного района адрес от дата за совершение правонарушения, предусмотренного ч.1 ст.12.8 КоАП РФ, и которое вступило в законную силу дата</w:t>
      </w:r>
    </w:p>
    <w:p>
      <w:pPr>
        <w:jc w:val="both"/>
      </w:pPr>
      <w:r>
        <w:t xml:space="preserve">В судебном заседании </w:t>
      </w:r>
      <w:r>
        <w:t>Кругловенко</w:t>
      </w:r>
      <w:r>
        <w:t xml:space="preserve"> О.А. виновность в совершении административного правонарушения, предусмотренного ч.2 ст.12.7 КоАП РФ, признал, в содеянном раскаялся и пояснил, что знал о том, что не имеет права управления транспортными средствами, однако не знал, что удостоверение необходимо сдать в ГИБДД по месту жительства, в связи с чем думал, что срок лишения уже истек. </w:t>
      </w:r>
    </w:p>
    <w:p>
      <w:pPr>
        <w:jc w:val="both"/>
      </w:pPr>
      <w:r>
        <w:t xml:space="preserve">    Кроме признательных показаний правонарушителя </w:t>
      </w:r>
      <w:r>
        <w:t>Кругловенко</w:t>
      </w:r>
      <w:r>
        <w:t xml:space="preserve"> О.А., его виновность в совершении административного правонарушения, предусмотренного ч.2 ст.12.7 КоАП РФ, также подтверждается материалами административного дела, которые были исследованы в ходе судебного заседания:</w:t>
      </w:r>
    </w:p>
    <w:p>
      <w:pPr>
        <w:jc w:val="both"/>
      </w:pPr>
      <w:r>
        <w:t>· протоколом об административном правонарушении 82 АП телефон от дата (л.д.1);</w:t>
      </w:r>
    </w:p>
    <w:p>
      <w:pPr>
        <w:jc w:val="both"/>
      </w:pPr>
      <w:r>
        <w:t>· копией протокола об отстранении от управления транспортным средством 71 ТЗ № 139974 от дата (л.д.2);</w:t>
      </w:r>
    </w:p>
    <w:p>
      <w:pPr>
        <w:jc w:val="both"/>
      </w:pPr>
      <w:r>
        <w:t>· копией протокола об изъятии вещей и документов 61 АА телефон от дата (л.д.3);</w:t>
      </w:r>
    </w:p>
    <w:p>
      <w:pPr>
        <w:jc w:val="both"/>
      </w:pPr>
      <w:r>
        <w:t xml:space="preserve">·  копией постановления мирового судьи судебного участка №53 Кировского судебного района РК, вступившего в законную силу дата, которым </w:t>
      </w:r>
      <w:r>
        <w:t>Кругловенко</w:t>
      </w:r>
      <w:r>
        <w:t xml:space="preserve"> О.А. признан виновным в совершении правонарушения, предусмотренного ч.1 ст. 12.8 КоАП РФ и ему назначено наказание в виде административного штрафа в размере сумма с лишением права управления транспортными средствами на срок один год шесть месяцев (л.д.5-10).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Кругловенко</w:t>
      </w:r>
      <w:r>
        <w:t xml:space="preserve"> О.А.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>
      <w:pPr>
        <w:jc w:val="both"/>
      </w:pPr>
      <w:r>
        <w:t xml:space="preserve">При назначении административного наказания </w:t>
      </w:r>
      <w:r>
        <w:t>Кругловенко</w:t>
      </w:r>
      <w:r>
        <w:t xml:space="preserve"> О.А.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>
      <w:pPr>
        <w:jc w:val="both"/>
      </w:pPr>
      <w:r>
        <w:t>Кругловенко</w:t>
      </w:r>
      <w:r>
        <w:t xml:space="preserve"> О.А. совершено административное правонарушение, нарушающее охраняемые законом общественные отношения в сфере безопасности дорожного движения. </w:t>
      </w:r>
    </w:p>
    <w:p>
      <w:pPr>
        <w:jc w:val="both"/>
      </w:pPr>
      <w:r>
        <w:t xml:space="preserve">        Обстоятельствами, смягчающими административную ответственность </w:t>
      </w:r>
      <w:r>
        <w:t>Кругловенко</w:t>
      </w:r>
      <w:r>
        <w:t xml:space="preserve"> О.А., предусмотренные ч.2 ст.4.2 КоАП РФ суд признает признание вины, раскаяние в содеянном.   </w:t>
      </w:r>
    </w:p>
    <w:p>
      <w:pPr>
        <w:jc w:val="both"/>
      </w:pPr>
      <w:r>
        <w:t xml:space="preserve">Обстоятельств, отягчающих административную ответственность </w:t>
      </w:r>
      <w:r>
        <w:t>Кругловенко</w:t>
      </w:r>
      <w:r>
        <w:t xml:space="preserve"> О.А., в соответствии со ст.4.3 КоАП РФ судом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 смягчающих административную ответственность и отсутствие обстоятельств, отягчающих административную ответственность, его материальное положение,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Кругловенко</w:t>
      </w:r>
      <w:r>
        <w:t xml:space="preserve"> О.А. административное наказание в пределах санкции ч.2 ст.12.7 КоАП РФ в виде административного штрафа, в размере, предусмотренном санкцией статьи.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         признать </w:t>
      </w:r>
      <w:r>
        <w:t>Кругловенко</w:t>
      </w:r>
      <w:r>
        <w:t xml:space="preserve"> </w:t>
      </w:r>
      <w:r>
        <w:t>фио</w:t>
      </w:r>
      <w:r>
        <w:t>, паспортные данные, проживающего и зарегистрированного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сумма.</w:t>
      </w:r>
    </w:p>
    <w:p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КБК – 1881160112101000140, получатель УФК по адрес (ОМВД России по адрес), УИН 18810491201900003183.</w:t>
      </w:r>
    </w:p>
    <w:p>
      <w:pPr>
        <w:jc w:val="both"/>
      </w:pPr>
      <w:r>
        <w:t xml:space="preserve">Разъяснить </w:t>
      </w:r>
      <w:r>
        <w:t>Кругловенко</w:t>
      </w:r>
      <w:r>
        <w:t xml:space="preserve"> О.А.,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 xml:space="preserve">           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D36985-2D07-4CF9-A499-9B38DF1F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