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№5-53-659/2018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21 ноября 2018 г.          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</w:t>
      </w:r>
      <w:r>
        <w:t>фио</w:t>
      </w:r>
      <w:r>
        <w:t xml:space="preserve">, паспортные данные, гражданина ... проживающего по адресу: адрес,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Мороз Д.С., являясь должностным лицом – ... наименование организации  (далее – Предприятие), находясь по адресу: адрес, </w:t>
      </w:r>
    </w:p>
    <w:p>
      <w:pPr>
        <w:jc w:val="both"/>
      </w:pPr>
      <w:r>
        <w:t xml:space="preserve">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 в срок до дата в Отдел ПФР по адрес сведения о застрахованных лицах по форме СЗВ-М за дата, представив необходимые сведения дата </w:t>
      </w:r>
    </w:p>
    <w:p>
      <w:pPr>
        <w:jc w:val="both"/>
      </w:pPr>
      <w:r>
        <w:t xml:space="preserve">В судебное заседание Мороз Д.С. не явился, при этом о месте и времени судебного заседания извещён надлежащим образом, ходатайство об отложении рассмотрения дела не представил, в связи с чем в соответствии с ч.2 ст.25.1 КоАП РФ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>Как усматривается из материалов дела, сведения о всех застрахованных лицах, работающих на Предприятии, по форме СЗВ-М за дата в полном объёме в Отдел ПФРФ в адрес по месту учёта представлены дата</w:t>
      </w:r>
    </w:p>
    <w:p>
      <w:pPr>
        <w:jc w:val="both"/>
      </w:pPr>
      <w:r>
        <w:t>Таким образом, Мороз Д.С., как руководитель Предприятия,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</w:t>
      </w:r>
    </w:p>
    <w:p>
      <w:pPr>
        <w:jc w:val="both"/>
      </w:pPr>
      <w:r>
        <w:t xml:space="preserve">Факт совершения Морозом Д.С.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>
      <w:pPr>
        <w:jc w:val="both"/>
      </w:pPr>
      <w:r>
        <w:t xml:space="preserve">дата №95 (л.д.1), актом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</w:t>
      </w:r>
    </w:p>
    <w:p>
      <w:pPr>
        <w:jc w:val="both"/>
      </w:pPr>
      <w:r>
        <w:t>дата (л.д.6), выпиской из ЕГРЮЛ в отношении Предприятия (л.д.8-9), сведениями о застрахованных лицах на Предприятии за дата (л.д.7).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</w:p>
    <w:p>
      <w:pPr>
        <w:jc w:val="both"/>
      </w:pPr>
      <w:r>
        <w:t>Мороза Д.С.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Морозу Д.С.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Морозом Д.С.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Морозу Д.С.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Мороза </w:t>
      </w:r>
      <w:r>
        <w:t>фио</w:t>
      </w:r>
      <w:r>
        <w:t xml:space="preserve">, паспортные данные,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Морозу Д.С.,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A0982D-81FE-422E-BFDB-839B31EC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