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№5-53-659/2019</w:t>
      </w:r>
    </w:p>
    <w:p>
      <w:pPr>
        <w:ind w:left="2160" w:firstLine="720"/>
      </w:pPr>
      <w:r>
        <w:t>ПОСТАНОВЛЕНИЕ</w:t>
      </w:r>
    </w:p>
    <w:p/>
    <w:p>
      <w:pPr>
        <w:jc w:val="both"/>
      </w:pPr>
      <w:r>
        <w:t xml:space="preserve">18 декабря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Ковалёвой </w:t>
      </w:r>
      <w:r>
        <w:t>фио</w:t>
      </w:r>
      <w:r>
        <w:t xml:space="preserve">, родившейся дата в </w:t>
      </w:r>
    </w:p>
    <w:p>
      <w:pPr>
        <w:jc w:val="both"/>
      </w:pPr>
      <w:r>
        <w:t xml:space="preserve">адрес, гражданина ..., зарегистрированной по адресу: адрес, ..., проживающей по адресу: адрес, ... и паспортные данные,   </w:t>
      </w:r>
    </w:p>
    <w:p>
      <w:pPr>
        <w:jc w:val="both"/>
      </w:pPr>
      <w:r>
        <w:t>установил:</w:t>
      </w:r>
    </w:p>
    <w:p>
      <w:pPr>
        <w:jc w:val="both"/>
      </w:pPr>
      <w:r>
        <w:t xml:space="preserve">Ковалёва Н.С. дата в время час. в районе дома №34 по адрес в адрес, являясь водителем транспортного средства – автомобиля марка автомобиля при наличии у неё признаков опьянения (запах алкоголя изо рта, резкое изменение окраски кожных покровов лица, поведение, не соответствующее обстановке)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п.2.3.2 Правил дорожного движения Российской Федерации (далее – ПДД РФ), при этом её действия (бездействие) не содержали уголовно наказуемого деяния.  </w:t>
      </w:r>
    </w:p>
    <w:p>
      <w:pPr>
        <w:jc w:val="both"/>
      </w:pPr>
      <w:r>
        <w:t xml:space="preserve">В судебном заседании Ковалёва Н.С. виновность в совершении административного правонарушения, предусмотренного ч.1 ст.12.26 КоАП РФ, признала, обстоятельства, изложенные в протоколе об административном правонарушении, не оспаривала. </w:t>
      </w:r>
    </w:p>
    <w:p>
      <w:pPr>
        <w:jc w:val="both"/>
      </w:pPr>
      <w:r>
        <w:t>Исследовав материалы дела, выслушав объяснения Ковалёвой Н.С.,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w:t>
      </w:r>
      <w:r>
        <w:t>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Ковалёва Н.С. находилась в состоянии опьянения, явилось наличие у неё признаков опьянения – запах алкоголя изо рта, резкое изменение окраски кожных покровов лица, поведение, не соответствующее обстановке (л.д.2, 3). </w:t>
      </w:r>
    </w:p>
    <w:p>
      <w:pPr>
        <w:jc w:val="both"/>
      </w:pPr>
      <w:r>
        <w:t>Данные признаки предусмотрены указанными выше Правилами.</w:t>
      </w:r>
    </w:p>
    <w:p>
      <w:pPr>
        <w:jc w:val="both"/>
      </w:pPr>
      <w:r>
        <w:t xml:space="preserve">Основанием для направления Ковалёвой Н.С.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Ковалёва Н.С. также отказалась, о чём ею сделана соответствующая запись в протоколе о направлении на медицинское освидетельствование (л.д.3).  </w:t>
      </w:r>
    </w:p>
    <w:p>
      <w:pPr>
        <w:jc w:val="both"/>
      </w:pPr>
      <w:r>
        <w:t xml:space="preserve">Направление Ковалёвой Н.С.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Ковалёвой Н.С.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82 АП №059530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протоколом об отстранении от управления транспортным средством 82 ОТ №005723 от дата (л.д.2);</w:t>
      </w:r>
    </w:p>
    <w:p>
      <w:pPr>
        <w:jc w:val="both"/>
      </w:pPr>
      <w:r>
        <w:t xml:space="preserve">- протоколом о направлении на медицинское освидетельствование на состояние опьянения 61 АК телефон от дата, согласно которому </w:t>
      </w:r>
    </w:p>
    <w:p>
      <w:pPr>
        <w:jc w:val="both"/>
      </w:pPr>
      <w:r>
        <w:t>Ковалёва Н.С. при наличии у неё признаков опьянения, и в связи с отказом от прохождения освидетельствования на состояние алкогольного опьянения, была направлена в медицинское учреждение для прохождения соответствующего освидетельствования, от прохождения которого Ковалёва Н.С. отказалась (л.д.3);</w:t>
      </w:r>
    </w:p>
    <w:p>
      <w:pPr>
        <w:jc w:val="both"/>
      </w:pPr>
      <w:r>
        <w:t>- видеозаписью, представленной на запрос мирового судьи и исследованной в судебном заседании, на которой зафиксированы факт отказа Ковалёвой Н.С. от прохождения освидетельствования на состояние алкогольного опьянения и от прохождения медицинского освидетельствования на состояние опьянения (л.д.25);</w:t>
      </w:r>
    </w:p>
    <w:p>
      <w:pPr>
        <w:jc w:val="both"/>
      </w:pPr>
      <w:r>
        <w:t xml:space="preserve">- согласно справке врио начальника ОГИБДД ОМВД России по адрес </w:t>
      </w:r>
      <w:r>
        <w:t>фио</w:t>
      </w:r>
      <w:r>
        <w:t xml:space="preserve"> Ковалёва Н.С. не является лицом, подвергнутым административному наказанию по ст.ст.12.8, 12.26 КоАП РФ, и не имеет судимость по ст.ст.264, 264.1 УК РФ (л.д.5).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Ковалёва Н.С. нарушила требования п.2.3.2 ПДД РФ, и нахожу её вину в совершении административного правонарушения доказанной, квалифицировав её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Ковалёвой Н.С.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Ковалёвой Н.С.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и паспортные данные.</w:t>
      </w:r>
    </w:p>
    <w:p>
      <w:pPr>
        <w:jc w:val="both"/>
      </w:pPr>
      <w:r>
        <w:t xml:space="preserve">Обстоятельствами, смягчающими административную ответственность, признаю в соответствии со ст.4.2 КоАП РФ признание Ковалёвой Н.С. своей вины, совершение правонарушения женщиной, имеющей малолетнего ребёнка.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виновной, обстоятельства, смягчающие административную ответственность, с целью предупреждения совершения новых правонарушений, считаю необходимым назначить Ковалёвой Н.С.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jc w:val="both"/>
      </w:pPr>
    </w:p>
    <w:p>
      <w:pPr>
        <w:ind w:left="2880" w:firstLine="720"/>
        <w:jc w:val="both"/>
      </w:pPr>
      <w:r>
        <w:t>постановил:</w:t>
      </w:r>
    </w:p>
    <w:p>
      <w:pPr>
        <w:jc w:val="both"/>
      </w:pPr>
      <w:r>
        <w:t xml:space="preserve">признать Ковалёву </w:t>
      </w:r>
      <w:r>
        <w:t>фио</w:t>
      </w:r>
      <w:r>
        <w:t xml:space="preserve">, родившуюся дата в </w:t>
      </w:r>
    </w:p>
    <w:p>
      <w:pPr>
        <w:jc w:val="both"/>
      </w:pPr>
      <w:r>
        <w:t xml:space="preserve">адрес, зарегистрированную по адресу: адрес, </w:t>
      </w:r>
    </w:p>
    <w:p>
      <w:pPr>
        <w:jc w:val="both"/>
      </w:pPr>
      <w:r>
        <w:t xml:space="preserve">..., проживающую по адресу: адрес, виновной в совершении административного правонарушения, предусмотренного ч.1 ст.12.26 КоАП РФ, и назначить ей </w:t>
      </w:r>
      <w:r>
        <w:t>наказание в виде административного штрафа в размере сумма с лишением права управления транспортными средствами на срок один год шесть месяцев.</w:t>
      </w:r>
    </w:p>
    <w:p>
      <w:r>
        <w:t xml:space="preserve">Штраф подлежит уплате по следующим реквизитам: Отделение по адрес ЮГУ ЦБ РФ, счёт №40101810335100010001, БИК – телефон, </w:t>
      </w:r>
    </w:p>
    <w:p>
      <w:r>
        <w:t xml:space="preserve">КБК – 18811630020016000140, КПП – телефон, ОКТМО – телефон, </w:t>
      </w:r>
    </w:p>
    <w:p>
      <w:r>
        <w:t xml:space="preserve">ИНН – телефон, получатель УФК (ОМВД России по адрес), </w:t>
      </w:r>
    </w:p>
    <w:p>
      <w:r>
        <w:t xml:space="preserve">УИН 18810491191900002830. </w:t>
      </w:r>
    </w:p>
    <w:p>
      <w:r>
        <w:t>Разъяснить Ковалёвой Н.С.,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52E7ED0-C340-498B-8EDB-684E0AC3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