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pPr>
      <w:r>
        <w:t>Дело №5-53-660/2019</w:t>
      </w:r>
    </w:p>
    <w:p>
      <w:pPr>
        <w:ind w:left="2160" w:firstLine="720"/>
        <w:jc w:val="both"/>
      </w:pPr>
      <w:r>
        <w:t>ПОСТАНОВЛЕНИЕ</w:t>
      </w:r>
    </w:p>
    <w:p>
      <w:pPr>
        <w:jc w:val="both"/>
      </w:pPr>
    </w:p>
    <w:p>
      <w:pPr>
        <w:jc w:val="both"/>
      </w:pPr>
      <w:r>
        <w:t xml:space="preserve">31 декабря 2019 г.                                                                                      </w:t>
      </w:r>
      <w:r>
        <w:t>пгт</w:t>
      </w:r>
      <w:r>
        <w:t>. Кировское</w:t>
      </w:r>
    </w:p>
    <w:p>
      <w:pPr>
        <w:jc w:val="both"/>
      </w:pP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Сейярова</w:t>
      </w:r>
      <w:r>
        <w:t xml:space="preserve"> </w:t>
      </w:r>
      <w:r>
        <w:t>фио</w:t>
      </w:r>
      <w:r>
        <w:t xml:space="preserve">, родившегося дата в адрес, ..., зарегистрированного и проживающего по адресу: адрес, ...  </w:t>
      </w:r>
    </w:p>
    <w:p>
      <w:pPr>
        <w:jc w:val="both"/>
      </w:pPr>
    </w:p>
    <w:p>
      <w:pPr>
        <w:ind w:left="2880" w:firstLine="720"/>
        <w:jc w:val="both"/>
      </w:pPr>
      <w:r>
        <w:t>установил:</w:t>
      </w:r>
    </w:p>
    <w:p>
      <w:pPr>
        <w:jc w:val="both"/>
      </w:pPr>
    </w:p>
    <w:p>
      <w:pPr>
        <w:jc w:val="both"/>
      </w:pPr>
      <w:r>
        <w:t>Сейяров</w:t>
      </w:r>
      <w:r>
        <w:t xml:space="preserve"> Т.И. дата в время час., находясь по адресу: адрес, являясь водителем транспортного средства – автомобиля марка автомобиля, при наличии у него признаков опьянения (запах алкоголя изо рта, неустойчивость позы, нарушение речи, резкое изменение окраски кожных покровов лица) не выполнил законного требования уполномоченного должностного лица – инспектора дорожно-патрульной службы ОГИБДД ОМВД России по адрес </w:t>
      </w:r>
      <w:r>
        <w:t>фио</w:t>
      </w:r>
      <w:r>
        <w:t xml:space="preserve">, –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ходе рассмотрения дела </w:t>
      </w:r>
      <w:r>
        <w:t>Сейяров</w:t>
      </w:r>
      <w:r>
        <w:t xml:space="preserve"> Т.И. виновность в совершении административного правонарушения, предусмотренного ч.1 ст.12.26 КоАП РФ, не признал, и пояснил, что в тот момент, когда к нему обратились сотрудники ГИБДД, он автомобилем не управлял, при этом до этого стал участником дорожно-транспортного происшествия: управлял автомобилем и, не справившись с управлением, совершил наезд на ограждение домовладения в адрес. Считает, что в его действиях отсутствует состав вменённого ему административного правонарушения, поскольку на момент предъявления требования о прохождении медицинского освидетельствования он автомобилем не управлял. </w:t>
      </w:r>
    </w:p>
    <w:p>
      <w:pPr>
        <w:jc w:val="both"/>
      </w:pPr>
      <w:r>
        <w:t xml:space="preserve">В судебное заседание 31 декабря 2019 г. </w:t>
      </w:r>
      <w:r>
        <w:t>Сейяров</w:t>
      </w:r>
      <w:r>
        <w:t xml:space="preserve"> Т.И. не явился, при этом о месте и времени рассмотрения дела извещён надлежащим образом, ходатайство об отложении рассмотрения дела не представил, в связи с чем считаю возможным рассмотреть дело в отсутствие лица, в отношении которого ведётся производство по делу.  </w:t>
      </w:r>
    </w:p>
    <w:p>
      <w:pPr>
        <w:jc w:val="both"/>
      </w:pPr>
      <w:r>
        <w:t xml:space="preserve">Выслушав объяснения </w:t>
      </w:r>
      <w:r>
        <w:t>Сейярова</w:t>
      </w:r>
      <w:r>
        <w:t xml:space="preserve"> Т.И., допросив инспектора ДПС ОГИБДД ОМВД России по адрес </w:t>
      </w:r>
      <w:r>
        <w:t>фио</w:t>
      </w:r>
      <w:r>
        <w:t xml:space="preserve">, исследовав материалы дела,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судебном заседании установлено, что </w:t>
      </w:r>
      <w:r>
        <w:t>Сейяров</w:t>
      </w:r>
      <w:r>
        <w:t xml:space="preserve"> Т.И., являясь водителем автомобиля, не выполнил законного требования инспектора ДПС ОГИБДД ОМВД России по адрес </w:t>
      </w:r>
      <w:r>
        <w:t>фио</w:t>
      </w:r>
      <w:r>
        <w:t xml:space="preserve">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pPr>
        <w:jc w:val="both"/>
      </w:pPr>
      <w:r>
        <w:t xml:space="preserve">Так, факт совершения </w:t>
      </w:r>
      <w:r>
        <w:t>Сейяровым</w:t>
      </w:r>
      <w:r>
        <w:t xml:space="preserve"> Т.И. административного правонарушения, предусмотренного ч.1 ст.12.26 КоАП РФ, и его вина подтверждаются:</w:t>
      </w:r>
    </w:p>
    <w:p>
      <w:pPr>
        <w:jc w:val="both"/>
      </w:pPr>
      <w:r>
        <w:t xml:space="preserve">- показаниями в судебном заседании инспектора ДПС ОГИБДД ОМВД России по адрес </w:t>
      </w:r>
      <w:r>
        <w:t>фио</w:t>
      </w:r>
      <w:r>
        <w:t xml:space="preserve">, который показал, что при несении службы по обеспечению безопасности дорожного движения в адрес поступило сообщение от оперативного дежурного ОМВД России по адрес о дорожно-транспортном происшествии в адрес, где автомобиль совершил наезд на забор одного из домовладений, на месте ДТП был выявлен </w:t>
      </w:r>
      <w:r>
        <w:t>Сейяров</w:t>
      </w:r>
      <w:r>
        <w:t xml:space="preserve"> Т.И., который совершил наезд на ограждение домовладения, при общении с </w:t>
      </w:r>
    </w:p>
    <w:p>
      <w:pPr>
        <w:jc w:val="both"/>
      </w:pPr>
      <w:r>
        <w:t>Сейяровым</w:t>
      </w:r>
      <w:r>
        <w:t xml:space="preserve"> Т.И. у него были выявлены признаки опьянения, в связи с чем он был отстранён от управления транспортным средством и ему было предложено пройти освидетельствование на состояние алкогольного опьянения и медицинское освидетельствование на состояние опьянения, от чего </w:t>
      </w:r>
      <w:r>
        <w:t>Сейяров</w:t>
      </w:r>
      <w:r>
        <w:t xml:space="preserve"> Т.И. отказался, что зафиксировано на видеозапись, представленную в материалы дела, каких-либо замечаний в ходе составления процессуальных документов </w:t>
      </w:r>
      <w:r>
        <w:t>Сейяров</w:t>
      </w:r>
      <w:r>
        <w:t xml:space="preserve"> Т.И. не представил. </w:t>
      </w:r>
    </w:p>
    <w:p>
      <w:pPr>
        <w:jc w:val="both"/>
      </w:pPr>
      <w:r>
        <w:t xml:space="preserve">Показания инспектора ДПС ОГИБДД ОМВД России по адрес </w:t>
      </w:r>
      <w:r>
        <w:t>фио</w:t>
      </w:r>
      <w:r>
        <w:t xml:space="preserve"> последовательны, непротиворечивы, подтверждаются материалами дела и совокупностью исследованных в судебном заседании доказательств, в том числе протоколом об административном правонарушении, протоколом о направлении на медицинское освидетельствование на состояние опьянения, видеозаписью, представленными в материалы дела.</w:t>
      </w:r>
    </w:p>
    <w:p>
      <w:pPr>
        <w:jc w:val="both"/>
      </w:pPr>
      <w:r>
        <w:t xml:space="preserve">Оснований для оговора </w:t>
      </w:r>
      <w:r>
        <w:t>Сейярова</w:t>
      </w:r>
      <w:r>
        <w:t xml:space="preserve"> Т.И. инспектором ГИБДД </w:t>
      </w:r>
    </w:p>
    <w:p>
      <w:pPr>
        <w:jc w:val="both"/>
      </w:pPr>
      <w:r>
        <w:t>фио</w:t>
      </w:r>
      <w:r>
        <w:t>, который находился при исполнении своих служебных обязанностей, не установлено.</w:t>
      </w:r>
    </w:p>
    <w:p>
      <w:pPr>
        <w:jc w:val="both"/>
      </w:pPr>
    </w:p>
    <w:p>
      <w:pPr>
        <w:jc w:val="both"/>
      </w:pPr>
      <w:r>
        <w:t xml:space="preserve">Кроме того, объективным подтверждением виновности </w:t>
      </w:r>
      <w:r>
        <w:t>Сейярова</w:t>
      </w:r>
      <w:r>
        <w:t xml:space="preserve"> Т.И. в совершении административного правонарушения, предусмотренного ч.1 ст.12.26 КоАП РФ, являются следующие доказательства.</w:t>
      </w:r>
    </w:p>
    <w:p>
      <w:pPr>
        <w:jc w:val="both"/>
      </w:pPr>
      <w:r>
        <w:t xml:space="preserve">Из протокола об административном правонарушении 82 АП №059838 от </w:t>
      </w:r>
    </w:p>
    <w:p>
      <w:pPr>
        <w:jc w:val="both"/>
      </w:pPr>
      <w:r>
        <w:t xml:space="preserve">дата усматривается, что он составлен уполномоченным должностным лицом – инспектором ДПС ОГИБДД ОМВД России по адрес </w:t>
      </w:r>
    </w:p>
    <w:p>
      <w:pPr>
        <w:jc w:val="both"/>
      </w:pPr>
      <w:r>
        <w:t>фио</w:t>
      </w:r>
      <w:r>
        <w:t xml:space="preserve">, содержание протокола соответствует требованиям ч.2 ст.28.2 КоАП РФ, копия протокола вручения </w:t>
      </w:r>
      <w:r>
        <w:t>Сейярову</w:t>
      </w:r>
      <w:r>
        <w:t xml:space="preserve"> Т.И. под роспись (л.д.1).</w:t>
      </w:r>
    </w:p>
    <w:p>
      <w:pPr>
        <w:jc w:val="both"/>
      </w:pPr>
      <w:r>
        <w:t xml:space="preserve">Протоколом об отстранении от управления транспортным средством 82 ОТ №012396 от дата подтверждается, что </w:t>
      </w:r>
      <w:r>
        <w:t>Сейяров</w:t>
      </w:r>
      <w:r>
        <w:t xml:space="preserve"> Т.И. дата в время час. по адресу: адрес, </w:t>
      </w:r>
    </w:p>
    <w:p>
      <w:pPr>
        <w:jc w:val="both"/>
      </w:pPr>
      <w:r>
        <w:t>адрес, при наличии достаточных оснований полагать, что он находится в состоянии опьянения, был отстранён от управления транспортным средством до устранения причин отстранения (л.д.2).</w:t>
      </w:r>
    </w:p>
    <w:p>
      <w:pPr>
        <w:jc w:val="both"/>
      </w:pPr>
      <w:r>
        <w:t xml:space="preserve">Согласно протоколу о направлении  на медицинское освидетельствование на состояние опьянения 61 АК телефон от дата </w:t>
      </w:r>
      <w:r>
        <w:t>Сейяров</w:t>
      </w:r>
      <w:r>
        <w:t xml:space="preserve"> Т.И. при наличии у него признаков опьянения – запах алкоголя изо рта, неустойчивость позы, нарушение речи, резкое изменение окраски кожных покров лица, и в связи с отказом от прохождения освидетельствования на состояние алкогольного опьянения, был направлен в медицинского учреждение для прохождения соответствующего освидетельствования, от прохождения которого </w:t>
      </w:r>
      <w:r>
        <w:t>Сейяров</w:t>
      </w:r>
      <w:r>
        <w:t xml:space="preserve"> Т.И. отказался (л.д.3).</w:t>
      </w:r>
    </w:p>
    <w:p>
      <w:pPr>
        <w:jc w:val="both"/>
      </w:pPr>
      <w:r>
        <w:t xml:space="preserve">На исследованной в судебном заседании видеозаписи, представленной в материалы дела, зафиксированы факты осуществления в отношении </w:t>
      </w:r>
    </w:p>
    <w:p>
      <w:pPr>
        <w:jc w:val="both"/>
      </w:pPr>
      <w:r>
        <w:t>Сейярова</w:t>
      </w:r>
      <w:r>
        <w:t xml:space="preserve"> Т.И. инспектором ГИБДД мер обеспечения производства по делу об административном правонарушении (л.д.4). </w:t>
      </w:r>
    </w:p>
    <w:p>
      <w:pPr>
        <w:jc w:val="both"/>
      </w:pPr>
      <w:r>
        <w:t xml:space="preserve">В частности, на видеозаписи зафиксировано требование инспектора ГИБДД к </w:t>
      </w:r>
      <w:r>
        <w:t>Сейярову</w:t>
      </w:r>
      <w:r>
        <w:t xml:space="preserve"> Т.И. о прохождении освидетельствования на месте, которое по сути является требованием о прохождении освидетельствования на состояние алкогольного опьянения, и отказ </w:t>
      </w:r>
      <w:r>
        <w:t>Сейярова</w:t>
      </w:r>
      <w:r>
        <w:t xml:space="preserve"> Т.И. от прохождение такого освидетельствования, также зафиксировано требование инспектора ГИБДД к </w:t>
      </w:r>
      <w:r>
        <w:t>Сейярову</w:t>
      </w:r>
      <w:r>
        <w:t xml:space="preserve"> Т.И. пройти медицинское освидетельствование на состояние опьянения, от которого </w:t>
      </w:r>
      <w:r>
        <w:t>Сейяров</w:t>
      </w:r>
      <w:r>
        <w:t xml:space="preserve"> Т.И. отказался.</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Оснований для признания составленных сотрудником полиции процессуальных документов недопустимыми доказательствами не установлено. Процессуальные документы составлены в соответствии с законом лицом, находящимся при исполнении своих служебных обязанностей. </w:t>
      </w:r>
    </w:p>
    <w:p>
      <w:pPr>
        <w:jc w:val="both"/>
      </w:pPr>
      <w:r>
        <w:t>Тот факт, что сотрудник полиции является должностным лицом, наделёнными государственно-властными полномочиями, не может служить поводом к тому, чтобы не доверять составленным им документам.</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w:t>
      </w:r>
      <w:r>
        <w:t>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Сейяров</w:t>
      </w:r>
      <w:r>
        <w:t xml:space="preserve"> Т.И. находился в состоянии опьянения, явилось наличие у него признаков опьянения – запах алкоголя изо рта, неустойчивость позы, нарушение речи, резкое изменение окраски кожных покровов лица.</w:t>
      </w:r>
    </w:p>
    <w:p>
      <w:pPr>
        <w:jc w:val="both"/>
      </w:pPr>
      <w:r>
        <w:t>Данные признаки предусмотрены указанными выше Правилами.</w:t>
      </w:r>
    </w:p>
    <w:p>
      <w:pPr>
        <w:jc w:val="both"/>
      </w:pPr>
      <w:r>
        <w:t xml:space="preserve">Основанием для направления </w:t>
      </w:r>
      <w:r>
        <w:t>Сейярова</w:t>
      </w:r>
      <w:r>
        <w:t xml:space="preserve"> Т.И.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Сейяров</w:t>
      </w:r>
      <w:r>
        <w:t xml:space="preserve"> Т.И. также отказался, о чём сделана соответствующая запись в протоколе о направлении на медицинское освидетельствование на состояние опьянения.  </w:t>
      </w:r>
    </w:p>
    <w:p>
      <w:pPr>
        <w:jc w:val="both"/>
      </w:pPr>
      <w:r>
        <w:t xml:space="preserve">Направление </w:t>
      </w:r>
      <w:r>
        <w:t>Сейярова</w:t>
      </w:r>
      <w:r>
        <w:t xml:space="preserve"> Т.И.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w:t>
      </w:r>
    </w:p>
    <w:p>
      <w:pPr>
        <w:jc w:val="both"/>
      </w:pPr>
      <w:r>
        <w:t xml:space="preserve">Сведений о том, что </w:t>
      </w:r>
      <w:r>
        <w:t>Сейяров</w:t>
      </w:r>
      <w:r>
        <w:t xml:space="preserve"> Т.И. считается лицом, подвергнутым административному наказанию за совершение административных правонарушений, предусмотренных ч.ч.1, 3, ст.12.8, ст.12.26 КоАП РФ, а также за совершение преступлений, предусмотренных ст.ст.264, 264.1 УК РФ, в материалах дела не имеется (л.д.5). </w:t>
      </w:r>
    </w:p>
    <w:p>
      <w:pPr>
        <w:jc w:val="both"/>
      </w:pPr>
      <w:r>
        <w:t xml:space="preserve">Таким образом, считаю, что </w:t>
      </w:r>
      <w:r>
        <w:t>Сейяров</w:t>
      </w:r>
      <w:r>
        <w:t xml:space="preserve"> Т.И.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Доводы </w:t>
      </w:r>
      <w:r>
        <w:t>Сейярова</w:t>
      </w:r>
      <w:r>
        <w:t xml:space="preserve"> Т.И. о том, что он не являлся водителем автомобиля, являются несостоятельными, поскольку согласно показаниям инспектора ГИБДД </w:t>
      </w:r>
      <w:r>
        <w:t>фио</w:t>
      </w:r>
      <w:r>
        <w:t xml:space="preserve"> и объяснениям в судебном заседании самого </w:t>
      </w:r>
      <w:r>
        <w:t>Сейярова</w:t>
      </w:r>
      <w:r>
        <w:t xml:space="preserve"> Т.И. он управлял автомобилем, не справился с управлением и допустил наезд на ограждение </w:t>
      </w:r>
      <w:r>
        <w:t xml:space="preserve">домовладения, то есть стал участником дорожно-транспортного происшествия, в связи с чем сотрудник ГИБДД имел право потребовать от водителя, как участника ДТП, пройти освидетельствование на состояние опьянения.  </w:t>
      </w:r>
    </w:p>
    <w:p>
      <w:pPr>
        <w:jc w:val="both"/>
      </w:pPr>
      <w:r>
        <w:t xml:space="preserve">Утверждение </w:t>
      </w:r>
      <w:r>
        <w:t>Сейярова</w:t>
      </w:r>
      <w:r>
        <w:t xml:space="preserve"> Т.И. о том, что представленная в материалы дела видеозапись неполная, опровергается показаниями в судебном заседании инспектора </w:t>
      </w:r>
      <w:r>
        <w:t>фио</w:t>
      </w:r>
      <w:r>
        <w:t xml:space="preserve"> о том, что иной записи, кроме той которая представлена в материалы дела, не имеется.</w:t>
      </w:r>
    </w:p>
    <w:p>
      <w:pPr>
        <w:jc w:val="both"/>
      </w:pPr>
      <w:r>
        <w:t xml:space="preserve">Кроме того, из письменного ответа начальника ОГИБДД ОМВД России по адрес </w:t>
      </w:r>
      <w:r>
        <w:t>фио</w:t>
      </w:r>
      <w:r>
        <w:t xml:space="preserve"> от дата на запрос мирового судьи следует, что видеофиксация событий с участием </w:t>
      </w:r>
      <w:r>
        <w:t>Сейярова</w:t>
      </w:r>
      <w:r>
        <w:t xml:space="preserve"> Т.И. на видеорегистратор патрульного автомобиля ДПС не велась, поскольку регистратор с дата находится на ремонте.  </w:t>
      </w:r>
    </w:p>
    <w:p>
      <w:pPr>
        <w:jc w:val="both"/>
      </w:pPr>
      <w:r>
        <w:t xml:space="preserve">Доводы </w:t>
      </w:r>
      <w:r>
        <w:t>Сейярова</w:t>
      </w:r>
      <w:r>
        <w:t xml:space="preserve"> Т.И. о том, что приложенная к протоколу об административном правонарушении видеозапись является недопустимым доказательством – несостоятельны.</w:t>
      </w:r>
    </w:p>
    <w:p>
      <w:pPr>
        <w:jc w:val="both"/>
      </w:pPr>
      <w:r>
        <w:t>Работая в режиме видеофиксации, видеокамера не является специальным техническим средством, указанным в ст.26.8 КоАП РФ, согласно части первой которой под специальными техническими средствами понимаются измерительные приборы, утверждённые в установленном порядке в качестве средств измерения, имеющие соответствующие сертификаты и прошедшие метрологическую поверку.</w:t>
      </w:r>
    </w:p>
    <w:p>
      <w:pPr>
        <w:jc w:val="both"/>
      </w:pPr>
      <w:r>
        <w:t>В данном случае, работая в указанном режиме, видеокамера не производит измерений, а выполняет функции средства видеозаписи, в связи с чем режим записи такой видеокамеры не подлежит метрологической поверке на основании Федерального закона от 26 июня 2008 г. №102-ФЗ «Об обеспечении единства измерений», который определяет измерение как совокупность операций, выполняемых для определения количественного значения величин.</w:t>
      </w:r>
    </w:p>
    <w:p>
      <w:pPr>
        <w:jc w:val="both"/>
      </w:pPr>
      <w:r>
        <w:t xml:space="preserve">Каких-либо требований, устанавливающих порядок применения видеозаписывающих устройств и осуществления видеофиксации, нормы КоАП РФ не содержат. </w:t>
      </w:r>
    </w:p>
    <w:p>
      <w:pPr>
        <w:jc w:val="both"/>
      </w:pPr>
      <w:r>
        <w:t>Ставить под сомнение подлинность представленной видеозаписи оснований не имеется.</w:t>
      </w:r>
    </w:p>
    <w:p>
      <w:pPr>
        <w:jc w:val="both"/>
      </w:pPr>
      <w:r>
        <w:t xml:space="preserve">Из материалов дела следует, что меры обеспечения производства по делу были применены к </w:t>
      </w:r>
      <w:r>
        <w:t>Сейярову</w:t>
      </w:r>
      <w:r>
        <w:t xml:space="preserve"> Т.И. именно как к водителю транспортного средства; о том, что он не управлял транспортным средством, желает пройти освидетельствование на месте и в медицинском учреждении, в документах, составленных в отношении него </w:t>
      </w:r>
      <w:r>
        <w:t>Сейяров</w:t>
      </w:r>
      <w:r>
        <w:t xml:space="preserve"> Т.И. не указал, такой возможности лишён не был. </w:t>
      </w:r>
    </w:p>
    <w:p>
      <w:pPr>
        <w:jc w:val="both"/>
      </w:pPr>
      <w:r>
        <w:t xml:space="preserve">К показаниям </w:t>
      </w:r>
      <w:r>
        <w:t>Сейярова</w:t>
      </w:r>
      <w:r>
        <w:t xml:space="preserve"> Т.И. отношусь критически, расцениваю их как стремление избежать ответственности за содеянное. Доводы </w:t>
      </w:r>
      <w:r>
        <w:t>Сейярова</w:t>
      </w:r>
      <w:r>
        <w:t xml:space="preserve"> Т.И. опровергаются доказательствами, имеющимися в материалах дела и исследованными в судебном заседании.</w:t>
      </w:r>
    </w:p>
    <w:p>
      <w:pPr>
        <w:jc w:val="both"/>
      </w:pPr>
      <w:r>
        <w:t xml:space="preserve">При назначении административного наказания </w:t>
      </w:r>
      <w:r>
        <w:t>Сейярову</w:t>
      </w:r>
      <w:r>
        <w:t xml:space="preserve"> Т.И.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Сейяровым</w:t>
      </w:r>
      <w:r>
        <w:t xml:space="preserve"> Т.И.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Сейярову</w:t>
      </w:r>
      <w:r>
        <w:t xml:space="preserve"> Т.И.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руководствуясь ст.ст.29.9, 29.10 КоАП РФ,</w:t>
      </w:r>
    </w:p>
    <w:p>
      <w:pPr>
        <w:jc w:val="both"/>
      </w:pPr>
    </w:p>
    <w:p>
      <w:pPr>
        <w:jc w:val="both"/>
      </w:pPr>
      <w:r>
        <w:t>постановил:</w:t>
      </w:r>
    </w:p>
    <w:p>
      <w:pPr>
        <w:jc w:val="both"/>
      </w:pPr>
    </w:p>
    <w:p>
      <w:pPr>
        <w:jc w:val="both"/>
      </w:pPr>
      <w:r>
        <w:t xml:space="preserve">признать </w:t>
      </w:r>
      <w:r>
        <w:t>Сейярова</w:t>
      </w:r>
      <w:r>
        <w:t xml:space="preserve"> </w:t>
      </w:r>
      <w:r>
        <w:t>фио</w:t>
      </w:r>
      <w:r>
        <w:t>, родившегося дата в адрес, ..., зарегистрированного и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pPr>
        <w:jc w:val="both"/>
      </w:pPr>
      <w:r>
        <w:t>адрес), УИН 18810491191900002512.</w:t>
      </w:r>
    </w:p>
    <w:p>
      <w:pPr>
        <w:jc w:val="both"/>
      </w:pPr>
      <w:r>
        <w:t xml:space="preserve">Разъяснить </w:t>
      </w:r>
      <w:r>
        <w:t>Сейярову</w:t>
      </w:r>
      <w:r>
        <w:t xml:space="preserve"> Т.И.,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283C8D8-DB84-49B3-81DC-A223C6C6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