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6F0901">
      <w:pPr>
        <w:ind w:left="5040" w:firstLine="720"/>
      </w:pPr>
      <w:r>
        <w:t>Дело №5-53-669/2017</w:t>
      </w:r>
    </w:p>
    <w:p w:rsidR="00A77B3E" w:rsidP="006F0901">
      <w:pPr>
        <w:ind w:left="2160" w:firstLine="720"/>
      </w:pPr>
      <w:r>
        <w:t>ПОСТАНОВЛЕНИЕ</w:t>
      </w:r>
    </w:p>
    <w:p w:rsidR="00A77B3E"/>
    <w:p w:rsidR="00A77B3E" w:rsidP="006F0901">
      <w:pPr>
        <w:jc w:val="both"/>
      </w:pPr>
      <w:r>
        <w:t xml:space="preserve">12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6F0901">
      <w:pPr>
        <w:jc w:val="both"/>
      </w:pPr>
    </w:p>
    <w:p w:rsidR="00A77B3E" w:rsidP="006F090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</w:t>
      </w:r>
      <w:r>
        <w:t xml:space="preserve"> в отношении </w:t>
      </w:r>
    </w:p>
    <w:p w:rsidR="00A77B3E" w:rsidP="006F0901">
      <w:pPr>
        <w:jc w:val="both"/>
      </w:pPr>
      <w:r>
        <w:t xml:space="preserve">Сулейманова Наримана </w:t>
      </w:r>
      <w:r>
        <w:t>Мирзаевича</w:t>
      </w:r>
      <w:r>
        <w:t xml:space="preserve">, родившегося дата в адрес, гражданина ... зарегистрированного и проживающего по адресу: адрес, </w:t>
      </w:r>
    </w:p>
    <w:p w:rsidR="00A77B3E" w:rsidP="006F0901">
      <w:pPr>
        <w:jc w:val="both"/>
      </w:pPr>
      <w:r>
        <w:t xml:space="preserve">адрес, н..., паспортные данные, </w:t>
      </w:r>
    </w:p>
    <w:p w:rsidR="00A77B3E" w:rsidP="006F0901">
      <w:pPr>
        <w:jc w:val="both"/>
      </w:pPr>
    </w:p>
    <w:p w:rsidR="00A77B3E" w:rsidP="006F0901">
      <w:pPr>
        <w:jc w:val="both"/>
      </w:pPr>
      <w:r>
        <w:t>установил:</w:t>
      </w:r>
    </w:p>
    <w:p w:rsidR="00A77B3E" w:rsidP="006F0901">
      <w:pPr>
        <w:jc w:val="both"/>
      </w:pPr>
    </w:p>
    <w:p w:rsidR="00A77B3E" w:rsidP="006F0901">
      <w:pPr>
        <w:jc w:val="both"/>
      </w:pPr>
      <w:r>
        <w:t>Сулейманов Н.М. дата в время на приусадебном участке своего домовлад</w:t>
      </w:r>
      <w:r>
        <w:t xml:space="preserve">ения ... по адрес в адрес незаконно культивировал 9 растений конопли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ст.10.5.1 КоАП РФ. </w:t>
      </w:r>
    </w:p>
    <w:p w:rsidR="00A77B3E" w:rsidP="006F0901">
      <w:pPr>
        <w:jc w:val="both"/>
      </w:pPr>
      <w:r>
        <w:t>В судебном заседании Сулейманов Н.М.,</w:t>
      </w:r>
      <w:r>
        <w:t xml:space="preserve">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растения конопли выращивал для собственных нужд в лечебных целях, для компрессо</w:t>
      </w:r>
      <w:r>
        <w:t xml:space="preserve">в на ноги.  </w:t>
      </w:r>
    </w:p>
    <w:p w:rsidR="00A77B3E" w:rsidP="006F0901">
      <w:pPr>
        <w:jc w:val="both"/>
      </w:pPr>
      <w:r>
        <w:t>Кроме признания Сулеймановым Н.М.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6F0901">
      <w:pPr>
        <w:jc w:val="both"/>
      </w:pPr>
      <w:r>
        <w:t>В частности, из копии протокола осмо</w:t>
      </w:r>
      <w:r>
        <w:t xml:space="preserve">тра места происшествия от дата </w:t>
      </w:r>
    </w:p>
    <w:p w:rsidR="00A77B3E" w:rsidP="006F0901">
      <w:pPr>
        <w:jc w:val="both"/>
      </w:pPr>
      <w:r>
        <w:t xml:space="preserve">дата усматривается, что на территории домовладения, расположенного по адресу: адрес, </w:t>
      </w:r>
    </w:p>
    <w:p w:rsidR="00A77B3E" w:rsidP="006F0901">
      <w:pPr>
        <w:jc w:val="both"/>
      </w:pPr>
      <w:r>
        <w:t xml:space="preserve">адрес, обнаружены и изъяты 9 кустов растения с характерными признаками конопли, которые произрастали на приусадебном участке (л.д.7-8). </w:t>
      </w:r>
    </w:p>
    <w:p w:rsidR="00A77B3E" w:rsidP="006F0901">
      <w:pPr>
        <w:jc w:val="both"/>
      </w:pPr>
      <w:r>
        <w:t>С</w:t>
      </w:r>
      <w:r>
        <w:t xml:space="preserve">огласно заключению эксперта №1/2140 от дата представленные на экспертизу 9 растений общей массой 34 кг 125 г являются растениями конопля (растениями рода </w:t>
      </w:r>
      <w:r>
        <w:t>Cannabis</w:t>
      </w:r>
      <w:r>
        <w:t>), содержащими наркотическое средство (л.д.12-14).</w:t>
      </w:r>
    </w:p>
    <w:p w:rsidR="00A77B3E" w:rsidP="006F0901">
      <w:pPr>
        <w:jc w:val="both"/>
      </w:pPr>
      <w:r>
        <w:t>В силу постановления Правительства Российск</w:t>
      </w:r>
      <w:r>
        <w:t>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</w:t>
      </w:r>
      <w:r>
        <w:t xml:space="preserve">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6F0901">
      <w:pPr>
        <w:jc w:val="both"/>
      </w:pPr>
      <w:r>
        <w:t>В связи с чем культивирование растений, содержащих наркотические средства или психотропные вещества либо их прекурсоры, в частности,</w:t>
      </w:r>
      <w:r>
        <w:t xml:space="preserve">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6F0901">
      <w:pPr>
        <w:jc w:val="both"/>
      </w:pPr>
      <w:r>
        <w:t>Кроме того, вина Сулейманова Н.М. подтверждается протоколом об административном правонарушении от дата №РК161763, который соот</w:t>
      </w:r>
      <w:r>
        <w:t xml:space="preserve">ветствует требованиям ст.28.2 КоАП РФ (л.д.1); копией рапорта оперативного дежурного ОМВД России по адрес </w:t>
      </w:r>
      <w:r>
        <w:t>фио</w:t>
      </w:r>
      <w:r>
        <w:t xml:space="preserve"> от дата о том, что дата в время поступило телефонное сообщение оперуполномоченного ОМВД России по адрес </w:t>
      </w:r>
    </w:p>
    <w:p w:rsidR="00A77B3E" w:rsidP="006F0901">
      <w:pPr>
        <w:jc w:val="both"/>
      </w:pPr>
      <w:r>
        <w:t>фио</w:t>
      </w:r>
      <w:r>
        <w:t xml:space="preserve"> о поступлении информации, то в адрес </w:t>
      </w:r>
      <w:r>
        <w:t>по адрес произрастает более 20 кустов конопли (л.д.2), постановлением об отказе в возбуждении уголовного дела от дата в отношении Сулейманова Н.М. по ст.231 УК РФ (л.д.15), копией заявления Сулейманова Н.М. о его согласии на проведение осмотра территории е</w:t>
      </w:r>
      <w:r>
        <w:t xml:space="preserve">го домовладения от дата (л.д.3),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дата, участвовавших в качестве понятых при осмотре территории домовладения Сулейманова Н.М. (л.д.5, 6).</w:t>
      </w:r>
    </w:p>
    <w:p w:rsidR="00A77B3E" w:rsidP="006F0901">
      <w:pPr>
        <w:jc w:val="both"/>
      </w:pPr>
      <w:r>
        <w:t>Не доверять представленным доказательствам оснований не имеется, поскольку они со</w:t>
      </w:r>
      <w:r>
        <w:t>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</w:t>
      </w:r>
      <w:r>
        <w:t>вилами статей 26.2, 26.11 КоАП РФ.</w:t>
      </w:r>
    </w:p>
    <w:p w:rsidR="00A77B3E" w:rsidP="006F0901">
      <w:pPr>
        <w:jc w:val="both"/>
      </w:pPr>
      <w:r>
        <w:t>Таким образом, виновность Сулейманова Н.М. в совершении административного правонарушения, предусмотренного ст.10.5.1 КоАП РФ, установлена и полностью доказана.</w:t>
      </w:r>
    </w:p>
    <w:p w:rsidR="00A77B3E" w:rsidP="006F0901">
      <w:pPr>
        <w:jc w:val="both"/>
      </w:pPr>
      <w:r>
        <w:t>Действия Сулейманова Н.М. необходимо квалифицировать по ст.10</w:t>
      </w:r>
      <w:r>
        <w:t>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6F0901">
      <w:pPr>
        <w:jc w:val="both"/>
      </w:pPr>
      <w:r>
        <w:t>При назначении административного наказания Сулейманову Н.М. учитывается характер совершённого административ</w:t>
      </w:r>
      <w:r>
        <w:t xml:space="preserve">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6F0901">
      <w:pPr>
        <w:jc w:val="both"/>
      </w:pPr>
      <w:r>
        <w:t>Сулеймановым Н.М. совершено административное правон</w:t>
      </w:r>
      <w:r>
        <w:t>арушение, связанное с незаконным оборотом наркотических средств, в настоящее время он официально не трудоустроен, женат, на иждивении имеет несовершеннолетнего ребёнка, паспортные данные, ранее к административной ответственности не привлекался.</w:t>
      </w:r>
    </w:p>
    <w:p w:rsidR="00A77B3E" w:rsidP="006F0901">
      <w:pPr>
        <w:jc w:val="both"/>
      </w:pPr>
      <w:r>
        <w:t>Обстоятельс</w:t>
      </w:r>
      <w:r>
        <w:t>твом, смягчающим административную ответственность, признаю раскаяние лица, совершившего административное правонарушение.</w:t>
      </w:r>
    </w:p>
    <w:p w:rsidR="00A77B3E" w:rsidP="006F090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F0901">
      <w:pPr>
        <w:jc w:val="both"/>
      </w:pPr>
      <w:r>
        <w:t xml:space="preserve">Учитывая характер совершенного правонарушения, данные о </w:t>
      </w:r>
      <w:r>
        <w:t>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Сулейман</w:t>
      </w:r>
      <w:r>
        <w:t>ову Н.М. административное наказание в виде административного штрафа в пределах санкции ст.10.5.1 КоАП РФ.</w:t>
      </w:r>
    </w:p>
    <w:p w:rsidR="00A77B3E" w:rsidP="006F0901">
      <w:pPr>
        <w:jc w:val="both"/>
      </w:pPr>
      <w:r>
        <w:t xml:space="preserve">Учитывая то, что Сулеймановым Н.М. растения, содержащие наркотические средства, выращивались для личных нужд, а также их размер и количество, полагаю </w:t>
      </w:r>
      <w:r>
        <w:t xml:space="preserve">необходимым обязать его пройти диагностику в специализированном </w:t>
      </w:r>
      <w:r>
        <w:t>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6F0901">
      <w:pPr>
        <w:jc w:val="both"/>
      </w:pPr>
      <w:r>
        <w:t>Вопрос о вещественных доказательствах по делу подлежит разр</w:t>
      </w:r>
      <w:r>
        <w:t xml:space="preserve">ешению в соответствии с требованиями ч.3 ст.29.10 КоАП РФ. </w:t>
      </w:r>
    </w:p>
    <w:p w:rsidR="00A77B3E" w:rsidP="006F090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F0901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6F0901">
      <w:pPr>
        <w:jc w:val="both"/>
      </w:pPr>
    </w:p>
    <w:p w:rsidR="00A77B3E" w:rsidP="006F0901">
      <w:pPr>
        <w:jc w:val="both"/>
      </w:pPr>
      <w:r>
        <w:t>постановил:</w:t>
      </w:r>
    </w:p>
    <w:p w:rsidR="00A77B3E" w:rsidP="006F0901">
      <w:pPr>
        <w:jc w:val="both"/>
      </w:pPr>
    </w:p>
    <w:p w:rsidR="00A77B3E" w:rsidP="006F0901">
      <w:pPr>
        <w:jc w:val="both"/>
      </w:pPr>
      <w:r>
        <w:t>признать Су</w:t>
      </w:r>
      <w:r>
        <w:t xml:space="preserve">лейманова Наримана </w:t>
      </w:r>
      <w:r>
        <w:t>Мирзаевича</w:t>
      </w:r>
      <w:r>
        <w:t xml:space="preserve">, родившегося дата в </w:t>
      </w:r>
    </w:p>
    <w:p w:rsidR="00A77B3E" w:rsidP="006F0901"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шт</w:t>
      </w:r>
      <w:r>
        <w:t>рафа в размере 3000 (три тысячи) рублей.</w:t>
      </w:r>
    </w:p>
    <w:p w:rsidR="00A77B3E" w:rsidP="006F0901">
      <w:pPr>
        <w:jc w:val="both"/>
      </w:pPr>
      <w:r>
        <w:t xml:space="preserve">Обязать Сулейманова Наримана </w:t>
      </w:r>
      <w:r>
        <w:t>Мирзаевича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 w:rsidR="00A77B3E" w:rsidP="006F0901">
      <w:pPr>
        <w:jc w:val="both"/>
      </w:pPr>
      <w:r>
        <w:t>Н.М. Амосова», на предмет потребления наркотических средств в течение 10 дней со</w:t>
      </w:r>
      <w:r>
        <w:t xml:space="preserve">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6F0901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6F0901">
      <w:pPr>
        <w:jc w:val="both"/>
      </w:pPr>
      <w:r>
        <w:t>Сулейманова Н.М. пройти диагностику у врача-нарколога возл</w:t>
      </w:r>
      <w:r>
        <w:t xml:space="preserve">ожить на ОМВД России по адрес. </w:t>
      </w:r>
    </w:p>
    <w:p w:rsidR="00A77B3E" w:rsidP="006F0901">
      <w:pPr>
        <w:jc w:val="both"/>
      </w:pPr>
      <w:r>
        <w:t>Части растений конопля, опечатанных печатью №45, в 8 (восьми) мешках, находящихся на хранении в централизованной камере хранения наркотических средств МВД по РК (квитанция РФ №004442 от дата) – уничтожить.</w:t>
      </w:r>
    </w:p>
    <w:p w:rsidR="00A77B3E" w:rsidP="006F0901">
      <w:pPr>
        <w:jc w:val="both"/>
      </w:pPr>
      <w:r>
        <w:t>Штраф подлежит упл</w:t>
      </w:r>
      <w:r>
        <w:t xml:space="preserve">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</w:t>
      </w:r>
      <w:r>
        <w:t>наименование платежа – штраф, УИН 18880491170001617634.</w:t>
      </w:r>
    </w:p>
    <w:p w:rsidR="00A77B3E" w:rsidP="006F0901">
      <w:pPr>
        <w:jc w:val="both"/>
      </w:pPr>
      <w:r>
        <w:t>Разъяснить Сулейманову Н.М.,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</w:t>
      </w:r>
      <w:r>
        <w:t xml:space="preserve">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F0901">
      <w:pPr>
        <w:jc w:val="both"/>
      </w:pPr>
      <w:r>
        <w:t>Разъяснить Сулейманову Н.М., что в соответствии со ст.6.9.1 КоАП РФ уклонени</w:t>
      </w:r>
      <w:r>
        <w:t>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</w:t>
      </w:r>
      <w:r>
        <w:t xml:space="preserve"> рублей или административный арест на срок до тридцати суток.</w:t>
      </w:r>
    </w:p>
    <w:p w:rsidR="00A77B3E" w:rsidP="006F0901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</w:t>
      </w:r>
      <w:r>
        <w:t>по делу.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630034-887C-42B7-A943-F65BB433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F09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F0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