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124432">
      <w:pPr>
        <w:ind w:left="5040" w:firstLine="720"/>
      </w:pPr>
      <w:r>
        <w:t>Дело №5-53-677/2017</w:t>
      </w:r>
    </w:p>
    <w:p w:rsidR="00A77B3E" w:rsidP="00124432">
      <w:pPr>
        <w:ind w:left="2160" w:firstLine="720"/>
      </w:pPr>
      <w:r>
        <w:t>ПОСТАНОВЛЕНИЕ</w:t>
      </w:r>
    </w:p>
    <w:p w:rsidR="00A77B3E"/>
    <w:p w:rsidR="00A77B3E">
      <w:r>
        <w:t xml:space="preserve">15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2443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124432">
      <w:pPr>
        <w:jc w:val="both"/>
      </w:pPr>
      <w:r>
        <w:t xml:space="preserve">Нестеренко Алексея Александровича, родившегося дата в </w:t>
      </w:r>
    </w:p>
    <w:p w:rsidR="00A77B3E" w:rsidP="00124432"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 w:rsidR="00A77B3E" w:rsidP="00124432">
      <w:pPr>
        <w:jc w:val="both"/>
      </w:pPr>
      <w:r>
        <w:t xml:space="preserve">адрес, ..., паспортные данные,  </w:t>
      </w:r>
    </w:p>
    <w:p w:rsidR="00A77B3E" w:rsidP="00124432">
      <w:pPr>
        <w:jc w:val="both"/>
      </w:pPr>
    </w:p>
    <w:p w:rsidR="00A77B3E" w:rsidP="00124432">
      <w:pPr>
        <w:ind w:left="3600"/>
        <w:jc w:val="both"/>
      </w:pPr>
      <w:r>
        <w:t>установил:</w:t>
      </w:r>
    </w:p>
    <w:p w:rsidR="00A77B3E" w:rsidP="00124432">
      <w:pPr>
        <w:jc w:val="both"/>
      </w:pPr>
    </w:p>
    <w:p w:rsidR="00A77B3E" w:rsidP="00124432">
      <w:pPr>
        <w:jc w:val="both"/>
      </w:pPr>
      <w:r>
        <w:t xml:space="preserve">Нестеренко А.А. дата в время на адрес в </w:t>
      </w:r>
    </w:p>
    <w:p w:rsidR="00A77B3E" w:rsidP="00124432">
      <w:pPr>
        <w:jc w:val="both"/>
      </w:pPr>
      <w:r>
        <w:t>адрес, являясь водит</w:t>
      </w:r>
      <w:r>
        <w:t xml:space="preserve">елем транспортного средства – марка автомобиля без государственного регистрационного знака, при наличии у него признаков опьянения (нарушение речи, резкое изменение окраски кожных покровов лица, поведение, не соответствующее обстановке) и не имея при этом </w:t>
      </w:r>
      <w:r>
        <w:t>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</w:t>
      </w:r>
      <w:r>
        <w:t xml:space="preserve"> ПДД РФ).</w:t>
      </w:r>
    </w:p>
    <w:p w:rsidR="00A77B3E" w:rsidP="00124432">
      <w:pPr>
        <w:jc w:val="both"/>
      </w:pPr>
      <w:r>
        <w:t>В судебном заседании Нестеренко А.А. виновность в совершении административного правонарушения, предусмотренного ч.2 ст.12.26 КоАП РФ, признал, в содеянном раскаялся и пояснил, что прав на управление транспортными средствами он не получал, на мопе</w:t>
      </w:r>
      <w:r>
        <w:t xml:space="preserve">де ехал на работу, отказался от прохождения медицинского освидетельствования, поскольку употреблял марихуану.  </w:t>
      </w:r>
    </w:p>
    <w:p w:rsidR="00A77B3E" w:rsidP="00124432">
      <w:pPr>
        <w:jc w:val="both"/>
      </w:pPr>
      <w:r>
        <w:t xml:space="preserve">Каких-либо ходатайств и отводов в ходе рассмотрения дела Нестеренко А.А. заявлено не было.  </w:t>
      </w:r>
    </w:p>
    <w:p w:rsidR="00A77B3E" w:rsidP="00124432">
      <w:pPr>
        <w:jc w:val="both"/>
      </w:pPr>
      <w:r>
        <w:t>Исследовав материалы дела, выслушав объяснения Нест</w:t>
      </w:r>
      <w:r>
        <w:t xml:space="preserve">еренко А.А., прихожу к выводу о наличии его вины в совершении административного правонарушения, предусмотренного ч.2 ст.12.26 КоАП РФ, то есть в невыполнении водителем транспортного средства, не имеющим права управления транспортными средствами,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исходя из следующего. </w:t>
      </w:r>
    </w:p>
    <w:p w:rsidR="00A77B3E" w:rsidP="00124432">
      <w:pPr>
        <w:jc w:val="both"/>
      </w:pPr>
      <w:r>
        <w:t xml:space="preserve">Согласно ст.25 Федерального закона от 10 декабря 1995 г. №196-ФЗ </w:t>
      </w:r>
    </w:p>
    <w:p w:rsidR="00A77B3E" w:rsidP="00124432">
      <w:pPr>
        <w:jc w:val="both"/>
      </w:pPr>
      <w:r>
        <w:t>«О безопасности дорожного движения» (с последующими</w:t>
      </w:r>
      <w:r>
        <w:t xml:space="preserve"> изменениями) в Российской Федерации устанавливаются категории и входящие в них подкатегории транспортных средств, на управление которыми предоставляется специальное право – право на управление транспортными средствами: к которым, в том числе, относится ка</w:t>
      </w:r>
      <w:r>
        <w:t>тегория «М» - мопеды и легкие квадроциклы.</w:t>
      </w:r>
    </w:p>
    <w:p w:rsidR="00A77B3E" w:rsidP="00124432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</w:t>
      </w:r>
      <w:r>
        <w:t>ие на право управления транспортным средством соответствующей категории или подкатегории.</w:t>
      </w:r>
    </w:p>
    <w:p w:rsidR="00A77B3E" w:rsidP="00124432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</w:t>
      </w:r>
      <w: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24432">
      <w:pPr>
        <w:jc w:val="both"/>
      </w:pPr>
      <w:r>
        <w:t>В соответствии с ч.2 ст.12.26 КоАП РФ административная ответственность наступает за невы</w:t>
      </w:r>
      <w:r>
        <w:t>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>
        <w:t xml:space="preserve"> не содержат уголовно наказуемого деяния.</w:t>
      </w:r>
    </w:p>
    <w:p w:rsidR="00A77B3E" w:rsidP="00124432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124432">
      <w:pPr>
        <w:jc w:val="both"/>
      </w:pPr>
      <w:r>
        <w:t>Нестеренко А.А. находился в состоянии опьянения, явилось наличие у него признаков опьянения – нарушение речи, резкое изменение окраски кожных покровов</w:t>
      </w:r>
      <w:r>
        <w:t xml:space="preserve"> лица, поведение, не соответствующее обстановке. </w:t>
      </w:r>
    </w:p>
    <w:p w:rsidR="00A77B3E" w:rsidP="00124432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>
        <w:t xml:space="preserve"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 w:rsidR="00A77B3E" w:rsidP="00124432">
      <w:pPr>
        <w:jc w:val="both"/>
      </w:pPr>
      <w:r>
        <w:t>Согласно п.10 в</w:t>
      </w:r>
      <w:r>
        <w:t>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</w:t>
      </w:r>
      <w:r>
        <w:t>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124432">
      <w:pPr>
        <w:jc w:val="both"/>
      </w:pPr>
      <w:r>
        <w:t>Осно</w:t>
      </w:r>
      <w:r>
        <w:t>ванием для направления Нестеренко А.А.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Нестеренко А.А. отка</w:t>
      </w:r>
      <w:r>
        <w:t xml:space="preserve">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освидетельствование. </w:t>
      </w:r>
    </w:p>
    <w:p w:rsidR="00A77B3E" w:rsidP="00124432">
      <w:pPr>
        <w:jc w:val="both"/>
      </w:pPr>
      <w:r>
        <w:t>Направление Нестеренко А.А. на медицинское освидетельствование на с</w:t>
      </w:r>
      <w:r>
        <w:t>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124432">
      <w:pPr>
        <w:jc w:val="both"/>
      </w:pPr>
      <w:r>
        <w:t>Факт совершения Нестеренко А.А. административного правонарушения, предусмотренного ч.2 ст.12.26 КоАП РФ, подтверждается: протоколом об административном правонарушении 61 АГ телефон от дата, который составлен правомочным на то лицом, в соответствии с требов</w:t>
      </w:r>
      <w:r>
        <w:t xml:space="preserve">аниями КоАП РФ, содержание протокола соответствует требованиям ст.28.2 КоАП РФ, протокол составлен в присутствии Нестеренко А.А., копия протокола вручена </w:t>
      </w:r>
    </w:p>
    <w:p w:rsidR="00A77B3E" w:rsidP="00124432">
      <w:pPr>
        <w:jc w:val="both"/>
      </w:pPr>
      <w:r>
        <w:t>Нестеренко А.А., о чём свидетельствует его подпись в соответствующей графе протокола (л.д.1), протоко</w:t>
      </w:r>
      <w:r>
        <w:t xml:space="preserve">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61 АК телефон от </w:t>
      </w:r>
    </w:p>
    <w:p w:rsidR="00A77B3E" w:rsidP="00124432">
      <w:pPr>
        <w:jc w:val="both"/>
      </w:pPr>
      <w:r>
        <w:t>дата (л.д.3), видеозаписью событий с участием Нестеренко А.А., на ко</w:t>
      </w:r>
      <w:r>
        <w:t>торой зафиксирован факт управления Нестеренко А.А. мопедом и его разговор с инспектором ГИБДД, в ходе которого на предложение инспектора ГИБДД пройти освидетельствование на состояние алкогольного опьянения и медицинское освидетельствование на состояние опь</w:t>
      </w:r>
      <w:r>
        <w:t>янения Нестеренко А.А. ответил отказом (л.д.5).</w:t>
      </w:r>
    </w:p>
    <w:p w:rsidR="00A77B3E" w:rsidP="00124432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24432">
      <w:pPr>
        <w:jc w:val="both"/>
      </w:pPr>
      <w:r>
        <w:t xml:space="preserve">КоАП РФ, в связи с чем являются допустимыми, достоверными, а в своей совокупности – достаточными доказательствами, собранными в соответствии с </w:t>
      </w:r>
      <w:r>
        <w:t>правилами статей 26.2, 26.11 КоАП РФ.</w:t>
      </w:r>
    </w:p>
    <w:p w:rsidR="00A77B3E" w:rsidP="00124432">
      <w:pPr>
        <w:jc w:val="both"/>
      </w:pPr>
      <w:r>
        <w:t xml:space="preserve">Таким образом, считаю, что Нестеренко А.А. нарушил требования </w:t>
      </w:r>
      <w:r>
        <w:t>пп</w:t>
      </w:r>
      <w:r>
        <w:t>. 2.1.1, 2.3.2 ПДД РФ, и нахожу его вину в совершении административного правонарушения доказанной, квалифицировав его действия по ч.2 ст.12.26 КоАП РФ, ка</w:t>
      </w:r>
      <w:r>
        <w:t xml:space="preserve">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 w:rsidP="00124432">
      <w:pPr>
        <w:jc w:val="both"/>
      </w:pPr>
      <w:r>
        <w:t>При назначении администра</w:t>
      </w:r>
      <w:r>
        <w:t>тивного наказания Нестеренко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</w:t>
      </w:r>
      <w:r>
        <w:t>истративную ответственность.</w:t>
      </w:r>
    </w:p>
    <w:p w:rsidR="00A77B3E" w:rsidP="00124432">
      <w:pPr>
        <w:jc w:val="both"/>
      </w:pPr>
      <w:r>
        <w:t xml:space="preserve">Нестеренко А.А.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..., ... паспортные данные.  </w:t>
      </w:r>
    </w:p>
    <w:p w:rsidR="00A77B3E" w:rsidP="00124432">
      <w:pPr>
        <w:jc w:val="both"/>
      </w:pPr>
      <w:r>
        <w:t>Обстоятельством, смягчающим админ</w:t>
      </w:r>
      <w:r>
        <w:t xml:space="preserve">истративную ответственность </w:t>
      </w:r>
    </w:p>
    <w:p w:rsidR="00A77B3E" w:rsidP="00124432">
      <w:pPr>
        <w:jc w:val="both"/>
      </w:pPr>
      <w:r>
        <w:t xml:space="preserve">Нестеренко А.А., признаю раскаяние лица, совершившего административное правонарушение.  </w:t>
      </w:r>
    </w:p>
    <w:p w:rsidR="00A77B3E" w:rsidP="00124432">
      <w:pPr>
        <w:jc w:val="both"/>
      </w:pPr>
      <w:r>
        <w:t xml:space="preserve">Обстоятельств, отягчающих административную ответственность, не установлено.   </w:t>
      </w:r>
    </w:p>
    <w:p w:rsidR="00A77B3E" w:rsidP="00124432">
      <w:pPr>
        <w:jc w:val="both"/>
      </w:pPr>
      <w:r>
        <w:t>Учитывая характер совершенного правонарушения, данные о лич</w:t>
      </w:r>
      <w:r>
        <w:t>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 считаю необходимым назначить Нестеренко А</w:t>
      </w:r>
      <w:r>
        <w:t xml:space="preserve">.А. административное наказание в виде административного ареста на минимальный срок, предусмотренный санкцией </w:t>
      </w:r>
    </w:p>
    <w:p w:rsidR="00A77B3E" w:rsidP="00124432">
      <w:pPr>
        <w:jc w:val="both"/>
      </w:pPr>
      <w:r>
        <w:t xml:space="preserve">ч.2 ст.12.26 КоАП РФ. </w:t>
      </w:r>
    </w:p>
    <w:p w:rsidR="00A77B3E" w:rsidP="0012443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24432">
      <w:pPr>
        <w:jc w:val="both"/>
      </w:pPr>
      <w:r>
        <w:t>Нестеренко А.А. не относит</w:t>
      </w:r>
      <w:r>
        <w:t xml:space="preserve">ся к категории лиц, указанных в ч.2 ст.3.9 </w:t>
      </w:r>
    </w:p>
    <w:p w:rsidR="00A77B3E" w:rsidP="00124432">
      <w:pPr>
        <w:jc w:val="both"/>
      </w:pPr>
      <w:r>
        <w:t>КоАП РФ.</w:t>
      </w:r>
    </w:p>
    <w:p w:rsidR="00A77B3E" w:rsidP="00124432">
      <w:pPr>
        <w:jc w:val="both"/>
      </w:pPr>
      <w:r>
        <w:t xml:space="preserve">Документов, подтверждающих наличие у Нестеренко А.А. каких-либо заболеваний, в ходе судебного разбирательства представлено не было. </w:t>
      </w:r>
    </w:p>
    <w:p w:rsidR="00A77B3E" w:rsidP="00124432">
      <w:pPr>
        <w:jc w:val="both"/>
      </w:pPr>
      <w:r>
        <w:t xml:space="preserve">Административное задержание Нестеренко А.А. не производилось. </w:t>
      </w:r>
    </w:p>
    <w:p w:rsidR="00A77B3E" w:rsidP="00124432">
      <w:pPr>
        <w:jc w:val="both"/>
      </w:pPr>
      <w:r>
        <w:t>На осно</w:t>
      </w:r>
      <w:r>
        <w:t xml:space="preserve">вании изложенного и руководствуясь </w:t>
      </w:r>
      <w:r>
        <w:t>ст.ст</w:t>
      </w:r>
      <w:r>
        <w:t>. 29.9, 29.10 КоАП РФ,</w:t>
      </w:r>
    </w:p>
    <w:p w:rsidR="00A77B3E" w:rsidP="00124432">
      <w:pPr>
        <w:jc w:val="both"/>
      </w:pPr>
    </w:p>
    <w:p w:rsidR="00A77B3E" w:rsidP="00124432">
      <w:pPr>
        <w:ind w:left="3600" w:firstLine="720"/>
        <w:jc w:val="both"/>
      </w:pPr>
      <w:r>
        <w:t>постановил:</w:t>
      </w:r>
    </w:p>
    <w:p w:rsidR="00A77B3E" w:rsidP="00124432">
      <w:pPr>
        <w:jc w:val="both"/>
      </w:pPr>
    </w:p>
    <w:p w:rsidR="00A77B3E" w:rsidP="00124432">
      <w:pPr>
        <w:jc w:val="both"/>
      </w:pPr>
      <w:r>
        <w:t xml:space="preserve">признать Нестеренко Алексея Александровича, родившегося дата в </w:t>
      </w:r>
    </w:p>
    <w:p w:rsidR="00A77B3E" w:rsidP="00124432"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</w:t>
      </w:r>
      <w:r>
        <w:t xml:space="preserve">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 w:rsidR="00A77B3E" w:rsidP="00124432">
      <w:pPr>
        <w:jc w:val="both"/>
      </w:pPr>
      <w:r>
        <w:t>Срок наказания исчислять с момента задержания.</w:t>
      </w:r>
    </w:p>
    <w:p w:rsidR="00A77B3E" w:rsidP="00124432">
      <w:pPr>
        <w:jc w:val="both"/>
      </w:pPr>
      <w:r>
        <w:t xml:space="preserve">Постановление подлежит немедленному исполнению органами внутренних </w:t>
      </w:r>
      <w:r>
        <w:t>дел после его вынесения.</w:t>
      </w:r>
    </w:p>
    <w:p w:rsidR="00A77B3E" w:rsidP="00124432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24432">
      <w:pPr>
        <w:jc w:val="both"/>
      </w:pPr>
    </w:p>
    <w:p w:rsidR="00A77B3E" w:rsidP="00124432">
      <w:pPr>
        <w:jc w:val="both"/>
      </w:pPr>
    </w:p>
    <w:p w:rsidR="00A77B3E" w:rsidP="0012443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24432">
      <w:pPr>
        <w:jc w:val="both"/>
      </w:pPr>
    </w:p>
    <w:p w:rsidR="00A77B3E" w:rsidP="00124432">
      <w:pPr>
        <w:jc w:val="both"/>
      </w:pPr>
    </w:p>
    <w:p w:rsidR="00A77B3E" w:rsidP="00124432">
      <w:pPr>
        <w:jc w:val="both"/>
      </w:pPr>
    </w:p>
    <w:p w:rsidR="00A77B3E" w:rsidP="00124432">
      <w:pPr>
        <w:jc w:val="both"/>
      </w:pPr>
    </w:p>
    <w:p w:rsidR="00A77B3E" w:rsidP="00124432">
      <w:pPr>
        <w:jc w:val="both"/>
      </w:pPr>
    </w:p>
    <w:p w:rsidR="00A77B3E" w:rsidP="00124432">
      <w:pPr>
        <w:jc w:val="both"/>
      </w:pPr>
    </w:p>
    <w:p w:rsidR="00A77B3E" w:rsidP="0012443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FCA36F-779D-4603-9BFD-EF00968F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244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2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