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№5-53-685/2019</w:t>
      </w:r>
    </w:p>
    <w:p>
      <w:pPr>
        <w:ind w:left="2160" w:firstLine="720"/>
      </w:pPr>
      <w:r>
        <w:t>ПОСТАНОВЛЕНИЕ</w:t>
      </w:r>
    </w:p>
    <w:p/>
    <w:p>
      <w:pPr>
        <w:jc w:val="both"/>
      </w:pPr>
      <w:r>
        <w:t>18 декабря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 xml:space="preserve">Высоцкого </w:t>
      </w:r>
      <w:r>
        <w:t>фио</w:t>
      </w:r>
      <w:r>
        <w:t xml:space="preserve">, родившегося дата в адрес, гражданина ..., проживающего по адресу: адрес, ...   </w:t>
      </w:r>
    </w:p>
    <w:p>
      <w:pPr>
        <w:jc w:val="both"/>
      </w:pPr>
      <w:r>
        <w:t xml:space="preserve">  </w:t>
      </w:r>
    </w:p>
    <w:p>
      <w:pPr>
        <w:jc w:val="both"/>
      </w:pPr>
      <w:r>
        <w:t>установил:</w:t>
      </w:r>
    </w:p>
    <w:p>
      <w:pPr>
        <w:jc w:val="both"/>
      </w:pPr>
    </w:p>
    <w:p>
      <w:pPr>
        <w:jc w:val="both"/>
      </w:pPr>
      <w:r>
        <w:t xml:space="preserve">Высоцкий Е.В. дата в время на 125км+600м адрес, управляя транспортным средством – автомобилем марка автомобиля в нарушение требований п.9.1.1 ПДД РФ и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заместителя начальника ЦАФАП ОДД ГИБДД УМВД России по </w:t>
      </w:r>
    </w:p>
    <w:p>
      <w:pPr>
        <w:jc w:val="both"/>
      </w:pPr>
      <w:r>
        <w:t xml:space="preserve">адрес </w:t>
      </w:r>
      <w:r>
        <w:t>фио</w:t>
      </w:r>
      <w:r>
        <w:t xml:space="preserve"> от дата, вступившего в законную силу </w:t>
      </w:r>
    </w:p>
    <w:p>
      <w:pPr>
        <w:jc w:val="both"/>
      </w:pPr>
      <w:r>
        <w:t xml:space="preserve">дата </w:t>
      </w:r>
    </w:p>
    <w:p>
      <w:pPr>
        <w:jc w:val="both"/>
      </w:pPr>
      <w:r>
        <w:t>В судебном заседании Высоцкий Е.В. виновность в совершении административного правонарушения, предусмотренного ч.5 ст.12.15 КоАП РФ признал, обстоятельства, изложенные в протоколе об административном правонарушении, не оспаривал.</w:t>
      </w:r>
    </w:p>
    <w:p>
      <w:pPr>
        <w:jc w:val="both"/>
      </w:pPr>
      <w:r>
        <w:t>Изучив материалы дела, выслушав объяснения Высоцкого Е.В.,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w:t>
      </w:r>
      <w:r>
        <w:t>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В судебном заседании установлено, что Высоцкий Е.В., управляя автомобилем, совершил выезд на полосу дороги, предназначенную для встречного движения, пересекая при этом линию дорожной разметки 1.1.</w:t>
      </w:r>
    </w:p>
    <w:p>
      <w:pPr>
        <w:jc w:val="both"/>
      </w:pPr>
      <w:r>
        <w:t xml:space="preserve">Повторный выезд Высоцкого Е.В.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82 АП №059961 от дата, который составлен уполномоченным должностным лицом, и содержит необходимые сведения, предусмотренные ч.2 ст.28.2 КоАП РФ (л.д.1), копией постановления заместителя начальника ЦАФАП ОДД ГИБДД УМВД России по адрес </w:t>
      </w:r>
      <w:r>
        <w:t>фио</w:t>
      </w:r>
      <w:r>
        <w:t xml:space="preserve"> от дата в отношении Высоцкого Е.В., признанного виновным в совершении административного правонарушения, предусмотренного ч.4 ст.12.15 КоАП РФ, с отметкой о вступлении в законную силу дата (л.д.4, 5, 6), видеозаписью, на которой зафиксировано движение автомобиля с государственным регистрационным знаком «А209КУ92» по полосе встречного движения в зоне действия линии дорожной разметки 1.1 (л.д.2), рапортом инспектора ДПС ОГИБДД ОМВД России по адрес </w:t>
      </w:r>
      <w:r>
        <w:t>фио</w:t>
      </w:r>
      <w:r>
        <w:t xml:space="preserve"> от дата о том, что правонарушение зафиксировано на видеокамеру, не являющуюся специальным техническим средством с функциями фото, киносъёмки, работающим в автоматическом режиме (л.д.3).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Высоцкий Е.В. нарушил требования п.9.1.1 ПДД РФ и дорожной разметки 1.1 Приложения 2 к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Действия Высоцкого Е.В.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При назначении административного наказания Высоцкому Е.В.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Высоцким Е.В. совершено административное правонарушение,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Высоцким Е.В. своей вины.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Высоцкому Е.В.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3600"/>
        <w:jc w:val="both"/>
      </w:pPr>
      <w:r>
        <w:t>постановил:</w:t>
      </w:r>
    </w:p>
    <w:p>
      <w:pPr>
        <w:jc w:val="both"/>
      </w:pPr>
    </w:p>
    <w:p>
      <w:pPr>
        <w:jc w:val="both"/>
      </w:pPr>
      <w:r>
        <w:t xml:space="preserve">признать Высоцкого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Разъяснить Высоцкому Е.В.,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64C139-C6D7-4D0B-8F1A-5799F9E3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