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№5-53-691/2019</w:t>
      </w:r>
    </w:p>
    <w:p w:rsidR="00A77B3E">
      <w:r>
        <w:t>ПОСТАНОВЛЕНИЕ</w:t>
      </w:r>
    </w:p>
    <w:p w:rsidR="00A77B3E"/>
    <w:p w:rsidR="00A77B3E">
      <w:r>
        <w:t>25 декабря 2019 г.                                                                                       пгт. Кировское</w:t>
      </w:r>
    </w:p>
    <w:p w:rsidR="00A77B3E">
      <w:r>
        <w:t xml:space="preserve"> </w:t>
      </w:r>
    </w:p>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rsidR="00A77B3E">
      <w:r>
        <w:t xml:space="preserve">Синегубова фио, родившегося дата в </w:t>
      </w:r>
    </w:p>
    <w:p w:rsidR="00A77B3E">
      <w:r>
        <w:t xml:space="preserve">адрес, гражданина ..., зарегистрированного по адресу: адрес, проживающего по адресу: адрес, </w:t>
      </w:r>
    </w:p>
    <w:p w:rsidR="00A77B3E">
      <w:r>
        <w:t xml:space="preserve">адрес, ...  </w:t>
      </w:r>
    </w:p>
    <w:p w:rsidR="00A77B3E"/>
    <w:p w:rsidR="00A77B3E">
      <w:r>
        <w:t>установил:</w:t>
      </w:r>
    </w:p>
    <w:p w:rsidR="00A77B3E"/>
    <w:p w:rsidR="00A77B3E">
      <w:r>
        <w:t xml:space="preserve">Синегубов С.Н. дата в время в районе дома ... по адрес в адрес управлял транспортным средством – мопедом «Сузуки» без государственного регистрационного знака, при этом, в нарушение п.2.7 Правил дорожного движения Российской Федерации (далее – ПДД РФ), находясь в состоянии опьянения и его действия не содержали уголовного наказуемого деяния. </w:t>
      </w:r>
    </w:p>
    <w:p w:rsidR="00A77B3E">
      <w:r>
        <w:t xml:space="preserve">В судебном заседании Синегубов С.Н.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w:t>
      </w:r>
    </w:p>
    <w:p w:rsidR="00A77B3E">
      <w:r>
        <w:t>В ходе рассмотрения дела отводов и ходатайств Синегубовым С.Н. заявлено не было.</w:t>
      </w:r>
    </w:p>
    <w:p w:rsidR="00A77B3E">
      <w:r>
        <w:t>Исследовав материалы дела, выслушав объяснения Синегубова С.Н., прихожу к следующим выводам.</w:t>
      </w:r>
    </w:p>
    <w:p w:rsidR="00A77B3E">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 xml:space="preserve">Таким образом, для привлечения к административной ответственности по </w:t>
      </w:r>
    </w:p>
    <w:p w:rsidR="00A77B3E">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rsidR="00A77B3E">
      <w:r>
        <w:t>В судебном заседании установлено, что Синегубов С.Н. управлял мопедом, находясь при этом в состоянии алкогольного опьянения.</w:t>
      </w:r>
    </w:p>
    <w:p w:rsidR="00A77B3E">
      <w:r>
        <w:t xml:space="preserve">Как усматривается из материалов дела, основанием полагать, что </w:t>
      </w:r>
    </w:p>
    <w:p w:rsidR="00A77B3E">
      <w:r>
        <w:t xml:space="preserve">Синегубов С.Н. находился в состоянии опьянения, явилось наличие у него признаков опьянения – запах алкоголя изо рта, резкое изменение окраски кожных покровов лица (л.д.2). </w:t>
      </w:r>
    </w:p>
    <w:p w:rsidR="00A77B3E">
      <w:r>
        <w:t>Наличие перечисленных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и является достаточным основанием полагать, что водитель транспортного средства находится в состоянии опьянения.</w:t>
      </w:r>
    </w:p>
    <w:p w:rsidR="00A77B3E">
      <w:r>
        <w:t>В отношении Синегубова С.Н. инспектором ГИБДД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0,172 мг/л, превышающей 0,16 мг/л - возможную суммарную погрешность измерений, у Синегубова С.Н. было установлено состояние опьянения (л.д.3, 4).</w:t>
      </w:r>
    </w:p>
    <w:p w:rsidR="00A77B3E">
      <w:r>
        <w:t>Факт совершения Синегубовым С.Н., административного правонарушения, предусмотренного ч.1 ст.12.8 КоАП РФ, подтверждается:</w:t>
      </w:r>
    </w:p>
    <w:p w:rsidR="00A77B3E">
      <w:r>
        <w:t xml:space="preserve">- протоколом об административном правонарушении 82 АП №059816 от </w:t>
      </w:r>
    </w:p>
    <w:p w:rsidR="00A77B3E">
      <w:r>
        <w:t>дата (л.д.1);</w:t>
      </w:r>
    </w:p>
    <w:p w:rsidR="00A77B3E">
      <w:r>
        <w:t>- протоколом об отстранении от управления транспортным средством 82 ОТ №007985 от дата (л.д.2);</w:t>
      </w:r>
    </w:p>
    <w:p w:rsidR="00A77B3E">
      <w:r>
        <w:t>- актом освидетельствования на состояние алкогольного опьянения 61 АА телефон от дата и результатами освидетельствования прибором Алкотектор Юпитер дата в время №00283, согласно которым количество алкоголя в выдыхаемом Синегубовым С.Н. воздухе составило 0,172 мг/л (л.д.3, 4);</w:t>
      </w:r>
    </w:p>
    <w:p w:rsidR="00A77B3E">
      <w:r>
        <w:t xml:space="preserve">- видеозаписью, приложенной к протоколу об административном правонарушении, на которой зафиксирован факт управления Синегубовым С.Н. мопедом, и разговор Синегубова С.Н. с инспектором ГИБДД, в ходе которого </w:t>
      </w:r>
    </w:p>
    <w:p w:rsidR="00A77B3E">
      <w:r>
        <w:t>Синегубов С.Н. согласился пройти освидетельствование на состояние алкогольного опьянения, зафиксирована процедура освидетельствования и результаты, с которыми Синегубов С.Н. согласился (л.д.5).</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Сведений о том, что Синегубов С.Н. считается лицом, ранее подвергнутым административному наказанию за совершение административных правонарушений, предусмотренных ч.ч.1 и 3 ст.12.8, ст.12.26 КоАП РФ, либо имеет судимость по ст.264, ст.264.1 УК РФ в представленных материалах не имеется (л.д.8).</w:t>
      </w:r>
    </w:p>
    <w:p w:rsidR="00A77B3E">
      <w:r>
        <w:t xml:space="preserve">Таким образом, считаю, что Синегубов С.Н.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При назначении административного наказания Синегубов С.Н. учитывается характер совершённого административного правонарушения, личность виновного, его имущественное положение, обстоятельство, смягчающее административную ответственность.</w:t>
      </w:r>
    </w:p>
    <w:p w:rsidR="00A77B3E">
      <w:r>
        <w:t>Синегубовым С.Н.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w:t>
      </w:r>
    </w:p>
    <w:p w:rsidR="00A77B3E">
      <w:r>
        <w:t xml:space="preserve">Обстоятельством, смягчающим административную ответственность, в соответствии с ч.2 ст.4.2 КоАП РФ признаю признание Синегубовым С.Н. своей вины. </w:t>
      </w:r>
    </w:p>
    <w:p w:rsidR="00A77B3E">
      <w:r>
        <w:t xml:space="preserve">Обстоятельств, отягчающих административную ответственность, не установлено. </w:t>
      </w:r>
    </w:p>
    <w:p w:rsidR="00A77B3E">
      <w:r>
        <w:t>Учитывая характер совершённого правонарушения, данные о личности виновного, обстоятельство, смягчающее административную ответственность, с целью предупреждения совершения новых правонарушений, считаю необходимым назначить Синегубову С.Н. административное наказание в пределах санкции ч.1 ст.12.8 КоАП РФ в виде административного штрафа с лишением права управления транспортными средствами.</w:t>
      </w:r>
    </w:p>
    <w:p w:rsidR="00A77B3E">
      <w:r>
        <w:t>Обстоятельства, предусмотренные ст.24.5 КоАП РФ, исключающие производство по делу, отсутствуют.</w:t>
      </w:r>
    </w:p>
    <w:p w:rsidR="00A77B3E">
      <w:r>
        <w:t>На основании изложенного и руководствуясь ст.ст.29.9, 29.10 КоАП РФ,</w:t>
      </w:r>
    </w:p>
    <w:p w:rsidR="00A77B3E">
      <w:r>
        <w:t>постановил:</w:t>
      </w:r>
    </w:p>
    <w:p w:rsidR="00A77B3E">
      <w:r>
        <w:t xml:space="preserve">признать Синегубова фио, родившегося дата в </w:t>
      </w:r>
    </w:p>
    <w:p w:rsidR="00A77B3E">
      <w:r>
        <w:t xml:space="preserve">адрес, зарегистрированного по адресу: адрес, проживающего по адресу: адрес, </w:t>
      </w:r>
    </w:p>
    <w:p w:rsidR="00A77B3E">
      <w:r>
        <w:t>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rsidR="00A77B3E">
      <w:r>
        <w:t xml:space="preserve">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(ОМВД России по </w:t>
      </w:r>
    </w:p>
    <w:p w:rsidR="00A77B3E">
      <w:r>
        <w:t>адрес), УИН 18810491191900002989.</w:t>
      </w:r>
    </w:p>
    <w:p w:rsidR="00A77B3E">
      <w:r>
        <w:t>Разъяснить Синегубову С.Н.,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