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/>
      </w:pPr>
      <w:r>
        <w:t>Дело №5-53-709/2019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28 ноября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ст.6.9.1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Абселямова</w:t>
      </w:r>
      <w:r>
        <w:t xml:space="preserve"> ..., родившегося дата в адрес ... гражданина ... проживающего по адресу: адрес, ...,</w:t>
      </w:r>
    </w:p>
    <w:p>
      <w:pPr>
        <w:jc w:val="both"/>
      </w:pPr>
      <w:r>
        <w:t>установил:</w:t>
      </w:r>
    </w:p>
    <w:p>
      <w:pPr>
        <w:jc w:val="both"/>
      </w:pPr>
      <w:r>
        <w:t>Абселямов</w:t>
      </w:r>
      <w:r>
        <w:t xml:space="preserve"> И.З. в период времени с дата по дата, находясь по адресу: адрес, уклонился от исполнения обязанности по прохождению лечения от наркомании в связи с потреблением наркотических средств без назначения врача, возложенной на него постановлением мирового судьи судебного участка №53 Кировского судебного района адрес от дата, вступившего в законную силу дата, чем совершил административное правонарушение, предусмотренное ст.6.9.1 КоАП РФ.</w:t>
      </w:r>
    </w:p>
    <w:p>
      <w:pPr>
        <w:jc w:val="both"/>
      </w:pPr>
      <w:r>
        <w:t xml:space="preserve">В судебном заседании </w:t>
      </w:r>
      <w:r>
        <w:t>Абселямов</w:t>
      </w:r>
      <w:r>
        <w:t xml:space="preserve"> И.З. вину в совершении административного правонарушения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В ходе судебного заседания каких-либо ходатайств и отводов </w:t>
      </w:r>
      <w:r>
        <w:t>Абселямовым</w:t>
      </w:r>
      <w:r>
        <w:t xml:space="preserve"> И.З. заявлено не было.</w:t>
      </w:r>
    </w:p>
    <w:p>
      <w:pPr>
        <w:jc w:val="both"/>
      </w:pPr>
      <w:r>
        <w:t xml:space="preserve">Выслушав объяснения </w:t>
      </w:r>
      <w:r>
        <w:t>Абселямова</w:t>
      </w:r>
      <w:r>
        <w:t xml:space="preserve"> И.З., изучив материалы дела, считаю, что представленных материалов достаточно для установления факта совершения им административного правонарушения, пояснил, что с 28 ноября 2019 г. проходит курс лечения от наркомании у врача </w:t>
      </w:r>
      <w:r>
        <w:t>Старокрымской</w:t>
      </w:r>
      <w:r>
        <w:t xml:space="preserve"> районной больницы до дата </w:t>
      </w:r>
    </w:p>
    <w:p>
      <w:pPr>
        <w:jc w:val="both"/>
      </w:pPr>
      <w:r>
        <w:t xml:space="preserve">Факт совершения административного правонарушения и вина </w:t>
      </w:r>
      <w:r>
        <w:t>Абселямова</w:t>
      </w:r>
      <w:r>
        <w:t xml:space="preserve"> И.З. подтверждаются: протоколом об административном правонарушении №РК-телефон от дата (л.д.1), копией постановления мирового судьи судебного участка №53 Кировского судебного района адрес в отношении </w:t>
      </w:r>
      <w:r>
        <w:t>Абселямова</w:t>
      </w:r>
      <w:r>
        <w:t xml:space="preserve"> И.З. от дата по ст.10.5.1 КоАП РФ (л.д.2-4), рапортом старшего оперуполномоченного ОКОН ОМВД России по адрес </w:t>
      </w:r>
      <w:r>
        <w:t>фио</w:t>
      </w:r>
      <w:r>
        <w:t xml:space="preserve"> о нахождении на учёте в ОМВД России по адрес </w:t>
      </w:r>
    </w:p>
    <w:p>
      <w:pPr>
        <w:jc w:val="both"/>
      </w:pPr>
      <w:r>
        <w:t>Абселямова</w:t>
      </w:r>
      <w:r>
        <w:t xml:space="preserve"> И.З., как обязанного пройти диагностику (л.д.5), сообщением </w:t>
      </w:r>
      <w:r>
        <w:t>и.о</w:t>
      </w:r>
      <w:r>
        <w:t>. главного врача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от дата о том, что </w:t>
      </w:r>
      <w:r>
        <w:t>Абселямов</w:t>
      </w:r>
      <w:r>
        <w:t xml:space="preserve"> И.З. прошёл диагностику на предмет потребления наркотических средств, по результатам которой подтвердилась наркотическая зависимость, при этом от лечения отказался (л.д.7).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Согласно примечанию к ст.6.9.1 КоАП РФ лицо считается уклоняющимся от прохождения диагностики,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jc w:val="both"/>
      </w:pPr>
      <w:r>
        <w:t xml:space="preserve">Таким образом, действия </w:t>
      </w:r>
      <w:r>
        <w:t>Абселямова</w:t>
      </w:r>
      <w:r>
        <w:t xml:space="preserve"> И.З. необходимо квалифицировать по ст.6.9.1 КоАП РФ, как уклонение от прохождения лечения от наркомании лицом, на которое судьей возложена обязанность пройти лечение от наркомании.</w:t>
      </w:r>
    </w:p>
    <w:p>
      <w:pPr>
        <w:jc w:val="both"/>
      </w:pPr>
      <w:r>
        <w:t xml:space="preserve">При назначении административного наказания </w:t>
      </w:r>
      <w:r>
        <w:t>Абселямову</w:t>
      </w:r>
      <w:r>
        <w:t xml:space="preserve"> И.З.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Абселямовым</w:t>
      </w:r>
      <w:r>
        <w:t xml:space="preserve"> И.З. совершено административное правонарушение против здоровья населения,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</w:t>
      </w:r>
      <w:r>
        <w:t>Абселямовым</w:t>
      </w:r>
      <w:r>
        <w:t xml:space="preserve"> И.З. вины.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r>
        <w:t>Абселямову</w:t>
      </w:r>
      <w:r>
        <w:t xml:space="preserve"> И.З. административное наказание в виде административного штрафа в максимальном размере, установленном санкцией ст.6.9.1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Абселямова</w:t>
      </w:r>
      <w:r>
        <w:t xml:space="preserve"> </w:t>
      </w:r>
      <w:r>
        <w:t>фио</w:t>
      </w:r>
      <w:r>
        <w:t xml:space="preserve">, родившегося дата в адрес ... проживающего по адресу: адрес, виновным в совершении административного правонарушения, предусмотренного ст.6.9.1 КоАП РФ, и назначить ему наказание в виде административного штрафа в размере 5000 (пять тысяч) рублей. 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18880491190002658405. </w:t>
      </w:r>
    </w:p>
    <w:p>
      <w:pPr>
        <w:jc w:val="both"/>
      </w:pPr>
      <w:r>
        <w:t xml:space="preserve">Разъяснить </w:t>
      </w:r>
      <w:r>
        <w:t>Абселямову</w:t>
      </w:r>
      <w:r>
        <w:t xml:space="preserve"> И.З.,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397323-131D-4D6C-BE85-2BB31D4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