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№5-53-711/2018</w:t>
      </w:r>
    </w:p>
    <w:p>
      <w:pPr>
        <w:ind w:left="2880" w:firstLine="720"/>
      </w:pPr>
      <w:r>
        <w:t>ПОСТАНОВЛЕНИЕ</w:t>
      </w:r>
    </w:p>
    <w:p>
      <w:r>
        <w:tab/>
      </w:r>
      <w:r>
        <w:tab/>
      </w:r>
    </w:p>
    <w:p>
      <w:pPr>
        <w:jc w:val="both"/>
      </w:pPr>
      <w:r>
        <w:t xml:space="preserve">18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</w:t>
      </w:r>
      <w:r>
        <w:t>Бороденко</w:t>
      </w:r>
      <w:r>
        <w:t xml:space="preserve"> ..., паспортные данные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 </w:t>
      </w:r>
    </w:p>
    <w:p>
      <w:pPr>
        <w:jc w:val="both"/>
      </w:pPr>
      <w:r>
        <w:t>установил:</w:t>
      </w:r>
    </w:p>
    <w:p>
      <w:pPr>
        <w:jc w:val="both"/>
      </w:pPr>
      <w:r>
        <w:t>Бороденко</w:t>
      </w:r>
      <w:r>
        <w:t xml:space="preserve"> В.С., являясь должностным лицом – ... наименование организации (далее – Организация), и находясь по адресу: адрес, по месту нахождения Организации, в нарушение п.5 ст.174 Налогового кодекса Российской Федерации не представил в Межрайонную ИФНС Росси №4 по Республике Крым в срок до дата декларацию по НДС за второй квартал дата в налоговый орган по месту учёта Организации.</w:t>
      </w:r>
    </w:p>
    <w:p>
      <w:pPr>
        <w:jc w:val="both"/>
      </w:pPr>
      <w:r>
        <w:t xml:space="preserve">В судебное заседание </w:t>
      </w:r>
      <w:r>
        <w:t>Бороденко</w:t>
      </w:r>
      <w:r>
        <w:t xml:space="preserve"> В.С.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Бороденко</w:t>
      </w:r>
      <w:r>
        <w:t xml:space="preserve"> В.С., поставлена на учёт в Межрайонной инспекции ФНС России №4 по Республике Крым дата</w:t>
      </w:r>
    </w:p>
    <w:p>
      <w:pPr>
        <w:jc w:val="both"/>
      </w:pPr>
      <w:r>
        <w:t xml:space="preserve">При этом генеральным директором Организации </w:t>
      </w:r>
      <w:r>
        <w:t>Бороденко</w:t>
      </w:r>
      <w:r>
        <w:t xml:space="preserve"> В.С. не представлена в установленный законодательством о налогах и сборах срок, до дата, декларацию по НДС за второй квартал дата, чем нарушил требования п.5 ст.174 НК РФ.  </w:t>
      </w:r>
    </w:p>
    <w:p>
      <w:pPr>
        <w:jc w:val="both"/>
      </w:pPr>
      <w:r>
        <w:t xml:space="preserve">Факт совершения </w:t>
      </w:r>
      <w:r>
        <w:t>Бороденко</w:t>
      </w:r>
      <w:r>
        <w:t xml:space="preserve"> В.С. административного правонарушения подтверждается: протоколом об административном правонарушении от дата №3765 (л.д.1-2), сведениями об Организации из ЕГРЮЛ по состоянию на дата (л.д.3-6), выпиской из реестра юридических лиц «Списки лиц, не представивших налоговую и бухгалтерскую отчётность» (л.д.7).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  <w:r>
        <w:t>Бороденко</w:t>
      </w:r>
      <w:r>
        <w:t xml:space="preserve"> В.С.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Бороденко</w:t>
      </w:r>
      <w:r>
        <w:t xml:space="preserve"> В.С.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Бороденко</w:t>
      </w:r>
      <w:r>
        <w:t xml:space="preserve"> В.С. совершено административное правонарушение в области финансов, налогов и сборов, ....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Согласно выписке из ЕГРЮЛ по состоянию на дата </w:t>
      </w:r>
    </w:p>
    <w:p>
      <w:pPr>
        <w:jc w:val="both"/>
      </w:pPr>
      <w:r>
        <w:t>Бороденко</w:t>
      </w:r>
      <w:r>
        <w:t xml:space="preserve"> В.С. является ... наименование организации, и в силу ст.2.4 КоАП РФ является должностным лицом.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  <w:r>
        <w:t>Бороденко</w:t>
      </w:r>
      <w:r>
        <w:t xml:space="preserve"> В.С. административное наказание в виде предупреждения.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Бороденко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4BAE07-7BC2-40BB-8F4F-860A9CB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