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№5-53-717/2019</w:t>
      </w:r>
    </w:p>
    <w:p w:rsidR="00A77B3E">
      <w:r>
        <w:t>ПОСТАНОВЛЕНИЕ</w:t>
      </w:r>
    </w:p>
    <w:p w:rsidR="00A77B3E"/>
    <w:p w:rsidR="00A77B3E">
      <w:r>
        <w:t>30 декабря 2019 г.                       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Дахно фио родившейся дата в адрес, гражданина ..., проживающей по адресу: адрес, ... </w:t>
      </w:r>
    </w:p>
    <w:p w:rsidR="00A77B3E">
      <w:r>
        <w:t>установил:</w:t>
      </w:r>
    </w:p>
    <w:p w:rsidR="00A77B3E">
      <w:r>
        <w:t>Дахно Г.В. дата в время час., находясь по месту жительства по адресу: адрес, воспрепятствовала законной деятельности судебного пристава-исполнителя, находящегося при исполнении служебных обязанностей, отказавшись проследовать с ним для исполнения постановления судьи о приводе.</w:t>
      </w:r>
    </w:p>
    <w:p w:rsidR="00A77B3E">
      <w:r>
        <w:t>В судебное заседание Дахно Г.В. не явилась, о времени и месте рассмотрения дела извещена надлежащим образом, ходатайство об отложении рассмотрения дела не представила, в связи с чем считаю возможным в порядке ч.2 ст. 25.1 КоАП РФ рассмотреть дело в её отсутствие.</w:t>
      </w:r>
    </w:p>
    <w:p w:rsidR="00A77B3E">
      <w:r>
        <w:t>Исследовав материалы дела, прихожу к следующим выводам.</w:t>
      </w:r>
    </w:p>
    <w:p w:rsidR="00A77B3E"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>
      <w:r>
        <w:t>В судебном заседании установлено, что Дахно Г.В.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>
      <w:r>
        <w:t xml:space="preserve">Указанные обстоятельства подтверждаются: протоколом об административном правонарушении от дата №291/19/82013-АП (л.д.1), копией постановления судьи Кировского районного суда адрес от дата о приводе (л.д.3), копией рапорта судебного пристава по ОУПДС фио от дата (л.д.6).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Дахно Г.В. в совершении административного правонарушения, действия которой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При назначении административного наказания Дахно Г.В.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Дахно Г.В. совершено административное правонарушение против институтов государственной власти, ...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виновной,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Дахно Г.В. административное наказание в пределах санкции ст.17.8 КоАП РФ в виде административного штрафа.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Дахно фио, родившуюся дата в адрес, проживающую по адресу: адрес, виновной в совершении административного правонарушения, предусмотренного ст.17.8 КоАП РФ, и назначить ей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 w:rsidR="00A77B3E">
      <w:r>
        <w:t xml:space="preserve">р/с 40101810335100010001, КБК 32211617000016017140, ОКТМО телефон.  </w:t>
      </w:r>
    </w:p>
    <w:p w:rsidR="00A77B3E">
      <w:r>
        <w:t xml:space="preserve">Разъяснить Дахно Г.В.,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>
      <w:r>
        <w:t xml:space="preserve"> 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