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pPr>
        <w:ind w:left="5760"/>
      </w:pPr>
      <w:r>
        <w:t>Дело №5-53-748/2018</w:t>
      </w:r>
    </w:p>
    <w:p>
      <w:pPr>
        <w:ind w:left="2160" w:firstLine="720"/>
      </w:pPr>
      <w:r>
        <w:t>ПОСТАНОВЛЕНИЕ</w:t>
      </w:r>
    </w:p>
    <w:p/>
    <w:p>
      <w:r>
        <w:t>28 декабря 2018 г.                                                                                       адрес</w:t>
      </w:r>
    </w:p>
    <w:p>
      <w:r>
        <w:t xml:space="preserve"> </w:t>
      </w: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Аксёнова </w:t>
      </w:r>
      <w:r>
        <w:t>фио</w:t>
      </w:r>
      <w:r>
        <w:t xml:space="preserve">, паспортные данные, зарегистрированного и проживающего по адресу: адрес, </w:t>
      </w:r>
    </w:p>
    <w:p>
      <w:pPr>
        <w:jc w:val="both"/>
      </w:pPr>
      <w:r>
        <w:t xml:space="preserve">адрес, ...,  </w:t>
      </w:r>
    </w:p>
    <w:p>
      <w:pPr>
        <w:jc w:val="both"/>
      </w:pPr>
    </w:p>
    <w:p>
      <w:pPr>
        <w:ind w:left="360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Аксёнов В.В. дата в время час. в районе дома ... по адрес в адрес управлял транспортным средством – марка автомобиля в нарушение п.2.7 Правил дорожного движения Российской Федерации (далее – ПДД РФ), находясь в состоянии опьянения, при этом его действия не содержали уголовно наказуемого деяния.</w:t>
      </w:r>
    </w:p>
    <w:p>
      <w:pPr>
        <w:jc w:val="both"/>
      </w:pPr>
      <w:r>
        <w:t xml:space="preserve">Аксёнов В.В., извещённый о времени и месте рассмотрения дела надлежащим образом, в судебное заседание не явился, ходатайств и отводов не заявил. </w:t>
      </w:r>
    </w:p>
    <w:p>
      <w:pPr>
        <w:jc w:val="both"/>
      </w:pPr>
      <w:r>
        <w:t>О времени и месте рассмотрения дела Аксёнов В.В. извещался по месту жительства заказным письмом с уведомлением, однако конверт вернулся в суд по истечению срока хранения.</w:t>
      </w:r>
    </w:p>
    <w:p>
      <w:pPr>
        <w:jc w:val="both"/>
      </w:pPr>
      <w:r>
        <w:t>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jc w:val="both"/>
      </w:pPr>
      <w:r>
        <w:t>В соответствии с п.3 постановления Пленума Верховного Суда Российской Федерации от 19 декабря 2013 г. №40 «О внесении в постановление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>
      <w:pPr>
        <w:jc w:val="both"/>
      </w:pPr>
      <w:r>
        <w:t>Учитывая изложенное, считаю Аксёнова В.В. извещенным о времени и месте рассмотрения дела надлежащим образом и полагаю возможным рассмотреть дело в его отсутствие.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jc w:val="both"/>
      </w:pPr>
      <w:r>
        <w:t xml:space="preserve">Таким образом, для привлечения к административной ответственности по </w:t>
      </w:r>
    </w:p>
    <w:p>
      <w:pPr>
        <w:jc w:val="both"/>
      </w:pPr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>
      <w:pPr>
        <w:jc w:val="both"/>
      </w:pPr>
      <w:r>
        <w:t>В судебном заседании установлено, что Аксёнов В.В. управлял автомобилем, находясь при этом в состоянии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 xml:space="preserve">Аксёнов В.В. находился в состоянии опьянения, явилось наличие у него признаков опьянения – запах алкоголя изо рта, неустойчивость позы, резкое изменение окраски кожных покровов лица (л.д.3, 6). </w:t>
      </w:r>
    </w:p>
    <w:p>
      <w:pPr>
        <w:jc w:val="both"/>
      </w:pPr>
      <w:r>
        <w:t>Наличие указанных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>
      <w:pPr>
        <w:jc w:val="both"/>
      </w:pPr>
      <w:r>
        <w:t>В отношении Аксёнова В.В.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0,86 мг/л, превышающей 0,16 мг/л - возможную суммарную погрешность измерений, у Аксёнова В.В. было установлено состояние опьянения (л.д.5, 6).</w:t>
      </w:r>
    </w:p>
    <w:p>
      <w:pPr>
        <w:jc w:val="both"/>
      </w:pPr>
      <w:r>
        <w:t>Факт совершения Аксёновым В.В., административного правонарушения, предусмотренного ч.1 ст.12.8 КоАП РФ, подтверждается:</w:t>
      </w:r>
    </w:p>
    <w:p>
      <w:pPr>
        <w:jc w:val="both"/>
      </w:pPr>
      <w:r>
        <w:t xml:space="preserve">- протоколом об административном правонарушении 82 АП №013505 от дата </w:t>
      </w:r>
    </w:p>
    <w:p>
      <w:pPr>
        <w:jc w:val="both"/>
      </w:pPr>
      <w:r>
        <w:t xml:space="preserve">дата, составленным инспектором ОГИБДД ОМВД России по адрес </w:t>
      </w:r>
      <w:r>
        <w:t>фио</w:t>
      </w:r>
      <w:r>
        <w:t>, содержание протокола соответствует требованиям ст.28.2 КоАП РФ. Копия протокола вручена Аксёнову В.В., о чём свидетельствует его подпись в соответствующей графе протокола (л.д.2);</w:t>
      </w:r>
    </w:p>
    <w:p>
      <w:pPr>
        <w:jc w:val="both"/>
      </w:pPr>
      <w:r>
        <w:t>- протоколом об отстранении от управления транспортным средством 82 ОТ №004053 от дата, согласно которому Аксёнов В.В. дата</w:t>
      </w:r>
    </w:p>
    <w:p>
      <w:pPr>
        <w:jc w:val="both"/>
      </w:pPr>
      <w:r>
        <w:t xml:space="preserve">дата в время по адресу: адрес, </w:t>
      </w:r>
    </w:p>
    <w:p>
      <w:pPr>
        <w:jc w:val="both"/>
      </w:pPr>
      <w:r>
        <w:t>адрес, был отстранён от управления автомобилем, в связи с выявленными у него признаками опьянения (л.д.3);</w:t>
      </w:r>
    </w:p>
    <w:p>
      <w:pPr>
        <w:jc w:val="both"/>
      </w:pPr>
      <w:r>
        <w:t xml:space="preserve">- актом освидетельствования на состояние алкогольного опьянения 61 АА телефон от дата и результатами освидетельствования прибором </w:t>
      </w:r>
      <w:r>
        <w:t>Алкотектор</w:t>
      </w:r>
      <w:r>
        <w:t xml:space="preserve"> Юпитер дата в время, согласно которым количество алкоголя в выдыхаемом Аксёновым В.В. воздухе составило 0,86 мг/л (л.д.5, 6);</w:t>
      </w:r>
    </w:p>
    <w:p>
      <w:pPr>
        <w:jc w:val="both"/>
      </w:pPr>
      <w:r>
        <w:t>- видеозаписью, приложенной к протоколу об административном правонарушении, на которой зафиксирован разговор Аксёнова В.В. с инспектором ГИБДД, в ходе которого Аксёнов В.В. согласился пройти освидетельствование на состояние алкогольного опьянения, зафиксирована процедура освидетельствования и результаты, с которыми Аксёнов В.В. согласился (л.д.19);</w:t>
      </w:r>
    </w:p>
    <w:p>
      <w:pPr>
        <w:jc w:val="both"/>
      </w:pPr>
      <w:r>
        <w:t xml:space="preserve">- рапортом инспектора ДПС </w:t>
      </w:r>
      <w:r>
        <w:t>фио</w:t>
      </w:r>
      <w:r>
        <w:t xml:space="preserve"> от дата (л.д.10);</w:t>
      </w:r>
    </w:p>
    <w:p>
      <w:pPr>
        <w:jc w:val="both"/>
      </w:pPr>
      <w:r>
        <w:t>- копией сведений о наиболее значимых преступлениях и происшествиях по адрес за дата (л.д.11, 12);</w:t>
      </w:r>
    </w:p>
    <w:p>
      <w:pPr>
        <w:jc w:val="both"/>
      </w:pPr>
      <w:r>
        <w:t>- копией водительского удостоверения на имя Аксёнова В.В. (л.д.13);</w:t>
      </w:r>
    </w:p>
    <w:p>
      <w:pPr>
        <w:jc w:val="both"/>
      </w:pPr>
      <w:r>
        <w:t xml:space="preserve">- копией реестра выдачи водительских удостоверений (л.д.14-15). </w:t>
      </w:r>
    </w:p>
    <w:p>
      <w:pPr>
        <w:jc w:val="both"/>
      </w:pPr>
      <w:r>
        <w:t>Освидетельствование Аксёнова В.В. на состояние алкогольного опьянения осуществлено должностным лицом ГИБДД при производстве видеозаписи событий, что согласуется с требованиями ч.2 ст.27.12 КоАП РФ.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Сведений о том, что Аксёнов В.В. считается лицом, ранее подвергнутым административному наказанию за совершение административных правонарушений, предусмотренных ч.ч.1 и 3 ст.12.8, ст.12.26 КоАП РФ, в представленных материалах не имеется (л.д.6).</w:t>
      </w:r>
    </w:p>
    <w:p>
      <w:pPr>
        <w:jc w:val="both"/>
      </w:pPr>
      <w:r>
        <w:t xml:space="preserve">Таким образом, считаю, что Аксёнов В.В.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jc w:val="both"/>
      </w:pPr>
      <w:r>
        <w:t>При назначении административного наказания Аксёнову В.В.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Аксёновым В.В.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Аксёнову В.В. административное наказание в пределах санкции ч.1 ст.12.8 КоАП РФ в виде административного штрафа с лишением права управления транспортными средствами.</w:t>
      </w:r>
    </w:p>
    <w:p>
      <w:pPr>
        <w:jc w:val="both"/>
      </w:pPr>
      <w:r>
        <w:t xml:space="preserve">Оснований для освобождения Аксёнова В.В. от административной ответственности и от наказания не имеется.  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Аксёнова </w:t>
      </w:r>
      <w:r>
        <w:t>фио</w:t>
      </w:r>
      <w:r>
        <w:t xml:space="preserve">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восемь месяцев.</w:t>
      </w:r>
    </w:p>
    <w:p>
      <w:pPr>
        <w:jc w:val="both"/>
      </w:pPr>
      <w:r>
        <w:t>Штраф подлежит уплате по следующим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УФК по адрес (ОМВД России по адрес), УИН 18810491183000003019.</w:t>
      </w:r>
    </w:p>
    <w:p>
      <w:pPr>
        <w:jc w:val="both"/>
      </w:pPr>
      <w:r>
        <w:t xml:space="preserve">Разъяснить Аксёнову В.В., что водительское удостоверение необходимо сдать в ОГИБДД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E13122-C5F2-4B35-A435-249A3C8F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