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№5-53-769/2018</w:t>
      </w:r>
    </w:p>
    <w:p>
      <w:pPr>
        <w:ind w:left="2160" w:firstLine="720"/>
      </w:pPr>
      <w:r>
        <w:t>ПОСТАНОВЛЕНИЕ</w:t>
      </w:r>
    </w:p>
    <w:p/>
    <w:p>
      <w:pPr>
        <w:jc w:val="both"/>
      </w:pPr>
      <w:r>
        <w:t xml:space="preserve">27 декабря 2018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w:t>
      </w:r>
    </w:p>
    <w:p>
      <w:pPr>
        <w:jc w:val="both"/>
      </w:pPr>
      <w:r>
        <w:t xml:space="preserve">индивидуального предпринимателя Шарипова наименование организации, паспортные данные, гражданина ... проживающего по адресу: адрес,  </w:t>
      </w:r>
    </w:p>
    <w:p>
      <w:pPr>
        <w:jc w:val="both"/>
      </w:pPr>
    </w:p>
    <w:p>
      <w:pPr>
        <w:jc w:val="both"/>
      </w:pPr>
      <w:r>
        <w:t>установил:</w:t>
      </w:r>
    </w:p>
    <w:p>
      <w:pPr>
        <w:jc w:val="both"/>
      </w:pPr>
    </w:p>
    <w:p>
      <w:pPr>
        <w:jc w:val="both"/>
      </w:pPr>
      <w:r>
        <w:t xml:space="preserve">Шарипов Р.Т., являясь должностным лицом – ..., </w:t>
      </w:r>
    </w:p>
    <w:p>
      <w:pPr>
        <w:jc w:val="both"/>
      </w:pPr>
      <w:r>
        <w:t xml:space="preserve">дата в время час. не представил в ОГИБДД ОМВД России по адрес, расположенное по адресу: адрес, сведения, необходимые для разрешения дела, в частности: сведения о руководителе юридического лица (индивидуальном предпринимателе), дате и месте регистрации, регистрационном номере, юридическом адресе, расчётном счёте, положении, уставе, список транспортных средств предприятия, истребованные у него определением старшего государственного инспектора дорожного надзора ОГИБДД ОМВД России по адрес </w:t>
      </w:r>
      <w:r>
        <w:t>фио</w:t>
      </w:r>
      <w:r>
        <w:t xml:space="preserve"> дата, и полученное сотрудником ЦКСМ «Мастер-Про» </w:t>
      </w:r>
      <w:r>
        <w:t>фио</w:t>
      </w:r>
      <w:r>
        <w:t xml:space="preserve"> дата </w:t>
      </w:r>
    </w:p>
    <w:p>
      <w:pPr>
        <w:jc w:val="both"/>
      </w:pPr>
      <w:r>
        <w:t xml:space="preserve">В судебное заседание Шарипов Р.Т. не явился, о времени и месте судебного заседания извещён надлежащим образом, ходатайство об отложении рассмотрения дела в суд не представил, в связи с чем, считаю возможным в порядке ч.2 ст.25.1 КоАП РФ рассмотреть дело в отсутствие лица, в отношении которого ведётся производство по делу. </w:t>
      </w:r>
    </w:p>
    <w:p>
      <w:pPr>
        <w:jc w:val="both"/>
      </w:pPr>
      <w:r>
        <w:t>Исследовав материалы дела, прихожу к следующим выводам.</w:t>
      </w:r>
    </w:p>
    <w:p>
      <w:pPr>
        <w:jc w:val="both"/>
      </w:pPr>
      <w:r>
        <w:t>Согласно положениям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jc w:val="both"/>
      </w:pPr>
      <w:r>
        <w:t>Статьей 2.1 КоАП РФ установлено, что 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jc w:val="both"/>
      </w:pPr>
      <w:r>
        <w:t xml:space="preserve">Статья 19.7 КоАП РФ предусматривает административную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w:t>
      </w:r>
      <w:r>
        <w:t>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КоАП РФ.</w:t>
      </w:r>
    </w:p>
    <w:p>
      <w:pPr>
        <w:jc w:val="both"/>
      </w:pPr>
      <w:r>
        <w:t xml:space="preserve">В соответствии со ст.26.10 КоАП РФ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расчёта размера административного штрафа. </w:t>
      </w:r>
      <w:r>
        <w:t>Истребуемые</w:t>
      </w:r>
      <w:r>
        <w:t xml:space="preserve"> сведения должны быть направлены в трёхдневный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pPr>
        <w:jc w:val="both"/>
      </w:pPr>
      <w:r>
        <w:t xml:space="preserve">В судебном заседании установлено, что дата и дата представителем ЦКСМ «Мастер-Про» </w:t>
      </w:r>
      <w:r>
        <w:t>фио</w:t>
      </w:r>
      <w:r>
        <w:t xml:space="preserve"> получено определение об истребовании сведений, необходимых для разрешения дела об административном правонарушении, в котором указан срок исполнения – трёхдневный срок с момента получения определения (л.д.3, 5, 7).</w:t>
      </w:r>
    </w:p>
    <w:p>
      <w:pPr>
        <w:jc w:val="both"/>
      </w:pPr>
      <w:r>
        <w:t>Таким образом, последним днём исполнения данного определения, с учётом выходных дней являлось дата</w:t>
      </w:r>
    </w:p>
    <w:p>
      <w:pPr>
        <w:jc w:val="both"/>
      </w:pPr>
      <w:r>
        <w:t xml:space="preserve">Вместе с тем, указанные в определении сведения ИП Шариповым Р.Т. в установленный срок представлены не были. </w:t>
      </w:r>
    </w:p>
    <w:p>
      <w:pPr>
        <w:jc w:val="both"/>
      </w:pPr>
      <w:r>
        <w:t xml:space="preserve">О невозможности представления указанных сведений ИП Шарипов Р.Т. в ОГИБДД ОМВД России по адрес не сообщал.  </w:t>
      </w:r>
    </w:p>
    <w:p>
      <w:pPr>
        <w:jc w:val="both"/>
      </w:pPr>
      <w:r>
        <w:t>Оценив в совокупности исследованные доказательства, считаю установленным факт совершения ИП Шариповым Р.Т. административного правонарушения.</w:t>
      </w:r>
    </w:p>
    <w:p>
      <w:pPr>
        <w:jc w:val="both"/>
      </w:pPr>
      <w:r>
        <w:t>Действия ИП Шарипова Р.Т. необходимо квалифицировать по ст.19.7 КоАП РФ, как непредставление в государственный орган,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pPr>
        <w:jc w:val="both"/>
      </w:pPr>
      <w:r>
        <w:t>Протокол об административном правонарушении в отношении должностного лица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w:t>
      </w:r>
    </w:p>
    <w:p>
      <w:pPr>
        <w:jc w:val="both"/>
      </w:pPr>
      <w:r>
        <w:t xml:space="preserve">Учитывая характер совершённого правонарушения, сведения о личности виновного, отсутствие обстоятельств, смягчающих и отягчающих </w:t>
      </w:r>
      <w:r>
        <w:t xml:space="preserve">административную ответственность, считаю необходимым назначить ИП Шарипов Р.Т. административное наказание в виде административного штрафа в минимальном размере, установленном санкцией ст.19.7 КоАП РФ. </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изложенного и руководствуясь </w:t>
      </w:r>
      <w:r>
        <w:t>ст.ст</w:t>
      </w:r>
      <w:r>
        <w:t>. 29.9, 29.10 КоАП РФ,</w:t>
      </w:r>
    </w:p>
    <w:p>
      <w:pPr>
        <w:jc w:val="both"/>
      </w:pPr>
    </w:p>
    <w:p>
      <w:pPr>
        <w:ind w:left="2880" w:firstLine="720"/>
        <w:jc w:val="both"/>
      </w:pPr>
      <w:r>
        <w:t>постановил:</w:t>
      </w:r>
    </w:p>
    <w:p>
      <w:pPr>
        <w:jc w:val="both"/>
      </w:pPr>
    </w:p>
    <w:p>
      <w:pPr>
        <w:jc w:val="both"/>
      </w:pPr>
      <w:r>
        <w:t>признать индивидуального предпринимателя Шарипова наименование организации, паспортные данные, проживающего по адресу: адрес, виновным в совершении административного правонарушения, предусмотренного ст.19.7 КоАП РФ, и назначить ему наказание в виде административного штрафа в размере 300 (триста) рублей.</w:t>
      </w:r>
    </w:p>
    <w:p>
      <w:pPr>
        <w:jc w:val="both"/>
      </w:pPr>
      <w:r>
        <w:t xml:space="preserve">Штраф подлежит уплате по следующим реквизитам: Отделение по адрес ЮГУ ЦБ РФ, счёт №40101810335100010001, БИК – телефон, КБК – 18811690050056000140, КПП – телефон, ОКТМО – телефон, ИНН – телефон, получатель УФК (ОМВД России по адрес), УИН 18810491181900004001. </w:t>
      </w:r>
    </w:p>
    <w:p>
      <w:pPr>
        <w:jc w:val="both"/>
      </w:pPr>
      <w:r>
        <w:t xml:space="preserve">Разъяснить ИП Шарипов Р.Т.,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F98C887-A14A-4737-81CA-3A2F18BA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