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5-54-6/2018</w:t>
      </w:r>
    </w:p>
    <w:p w:rsidR="00A77B3E">
      <w:r>
        <w:t>ПОСТАНОВЛЕНИЕ</w:t>
      </w:r>
    </w:p>
    <w:p w:rsidR="00A77B3E"/>
    <w:p w:rsidR="00A77B3E">
      <w:r>
        <w:t xml:space="preserve">    30 января 2018 года                                                       пгт. Красногвардейское </w:t>
      </w:r>
    </w:p>
    <w:p w:rsidR="00A77B3E">
      <w:r>
        <w:t xml:space="preserve"> </w:t>
      </w:r>
    </w:p>
    <w:p w:rsidR="00A77B3E">
      <w:r>
        <w:t xml:space="preserve"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ч.1 ст.8.37 КоАП РФ, в отношении </w:t>
      </w:r>
    </w:p>
    <w:p w:rsidR="00A77B3E">
      <w:r>
        <w:t xml:space="preserve">Лобунского Андрея Григорьевича, паспортные данные, гражданина РФ, женатого, не имеющего на иждивении несовершеннолетних детей, временно не работающего, зарегистрированного и проживающего по адресу: адрес, по ч. 1 ст. 8.37 КоАП РФ,  </w:t>
      </w:r>
    </w:p>
    <w:p w:rsidR="00A77B3E">
      <w:r>
        <w:t>установил:</w:t>
      </w:r>
    </w:p>
    <w:p w:rsidR="00A77B3E"/>
    <w:p w:rsidR="00A77B3E">
      <w:r>
        <w:t>03.12.2017 года в 12 часов 20 минут Лобунский А.Г. нарушил правила охоты, а именно: находился на территории охотничьих угодий РОО КРООР Красногвардейского района, в трех километрах на запад от с. Григорьевка Красногвардейского района Республики Крым в транспортном средстве с не выключенным мотором, с принадлежащим ему охотничьим ружьем ИЖ-27 № 06587 калибра 12х70 не в зачехленном состоянии. Чем нарушил ч. 3 ст. 23 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и п.п. 3, 3.1, 53.1  Правил охоты, утвержденных Приказом Минприроды России от 16.11.2010 N 512 (ред. от 06.08.2015) "Об утверждении Правил охоты" (Зарегистрировано в Минюсте России 04.02.2011 N 19704).</w:t>
      </w:r>
    </w:p>
    <w:p w:rsidR="00A77B3E">
      <w:r>
        <w:t xml:space="preserve">При рассмотрении дела Лобунский А.В. вину в совершении административного правонарушения признал полностью, в содеянном раскаялся. Пояснил, что не зачехлил ружье т.к. нужно было проехать 200 метров. </w:t>
      </w:r>
    </w:p>
    <w:p w:rsidR="00A77B3E">
      <w:r>
        <w:t>Судья, выслушав Лобунского А.В., исследовав в совокупности материалы дела об административном правонарушении, приходит к следующему.</w:t>
      </w:r>
    </w:p>
    <w:p w:rsidR="00A77B3E">
      <w: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A77B3E">
      <w:r>
        <w:t>Согласно пункту 5 статьи 1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A77B3E">
      <w:r>
        <w:t>В силу части 2 статьи 57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A77B3E">
      <w:r>
        <w:t>Согласно ч. 3 ст. 23 Закона 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>В соответствии с п. 53, 53.1 Правил охоты, 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 пункте 59 настоящих Правил, а также отлова охотничьих животных в целях осуществления научно-исследовательской деятельности, образовательной деятельности.</w:t>
      </w:r>
    </w:p>
    <w:p w:rsidR="00A77B3E">
      <w:r>
        <w:t>Как усматривается из материалов дела, Лобунский А.Г. 03.12.2017 года в 12 часов 20 минут находился на территории охотничьих угодий РОО КРООР Красногвардейского района, в трех километрах на запад от с.Григорьевка Красногвардейского района Республики Крым, с принадлежащим ему охотничьим ружьем ИЖ-27 № 06587 калибра 12х70 не в зачехленном состоянии.</w:t>
      </w:r>
    </w:p>
    <w:p w:rsidR="00A77B3E">
      <w:r>
        <w:t xml:space="preserve">При таких обстоятельствах мировой судья находит, что в деянии Лобунского А.Г. имеется состав административного правонарушения, предусмотренный ч.1 ст.8.37 КоАП РФ, т.к. он нарушил правила охоты.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Лобунскому А.В.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Лобунского А.В. в совершении административного правонарушения, предусмотренного ч.1 ст.8.37 КоАП РФ.</w:t>
      </w:r>
    </w:p>
    <w:p w:rsidR="00A77B3E">
      <w:r>
        <w:t xml:space="preserve">Таким образом, судья полагает, что вина Лобунского А.В. 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Лобунского А.В., мировой судья признает раскаяние лица.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Лобунского А.В.,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На основании изложенного и руководствуясь ст.ст.8.37, 29.9-29.10 КоАП РФ, </w:t>
      </w:r>
    </w:p>
    <w:p w:rsidR="00A77B3E">
      <w:r>
        <w:t>постановил:</w:t>
      </w:r>
    </w:p>
    <w:p w:rsidR="00A77B3E"/>
    <w:p w:rsidR="00A77B3E">
      <w:r>
        <w:t>Лобунского Андрея Григорьевича, паспортные данные, признать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500 (пятьсот) рублей без конфискации орудия охоты.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получатель УФК по Республике Крым (Минприроды Крыма л/с 04752203170),Банк получателя: БИК 043510001, р/с. 40101810335100010001, ИНН 9102001017, КПП 910201001, КБК 82011625030010000140, ОКТМО 35620000.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 xml:space="preserve">Мировой судья                              </w:t>
        <w:tab/>
        <w:t xml:space="preserve">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