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21F" w:rsidRPr="0016102C" w:rsidP="0034421F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Дело № 5-54-16/2023</w:t>
      </w:r>
    </w:p>
    <w:p w:rsidR="0034421F" w:rsidRPr="0016102C" w:rsidP="0034421F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91</w:t>
      </w:r>
      <w:r w:rsidRPr="0016102C">
        <w:rPr>
          <w:rFonts w:ascii="Times New Roman" w:hAnsi="Times New Roman"/>
          <w:color w:val="000000" w:themeColor="text1"/>
          <w:sz w:val="28"/>
          <w:szCs w:val="28"/>
          <w:lang w:val="en-US"/>
        </w:rPr>
        <w:t>MS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0054-01-2023-000156-15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102C">
        <w:rPr>
          <w:rFonts w:ascii="Times New Roman" w:hAnsi="Times New Roman"/>
          <w:color w:val="000000" w:themeColor="text1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102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6102C">
        <w:rPr>
          <w:rFonts w:ascii="Times New Roman" w:hAnsi="Times New Roman"/>
          <w:color w:val="000000" w:themeColor="text1"/>
          <w:sz w:val="24"/>
          <w:szCs w:val="24"/>
        </w:rPr>
        <w:t>-mail:ms54@must.rk.gov.ru)</w:t>
      </w: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26 января 2023 года                                             </w:t>
      </w:r>
      <w:r w:rsidR="0016102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 пгт. Красногвардейское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ивном правонарушении в отношении: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b/>
          <w:color w:val="000000" w:themeColor="text1"/>
          <w:sz w:val="28"/>
          <w:szCs w:val="28"/>
        </w:rPr>
        <w:t>Васенькина</w:t>
      </w:r>
      <w:r w:rsidRPr="001610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03E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С.А., </w:t>
      </w:r>
      <w:r w:rsidRPr="00203E94" w:rsidR="00203E94">
        <w:rPr>
          <w:rFonts w:ascii="Times New Roman" w:hAnsi="Times New Roman"/>
          <w:color w:val="000000" w:themeColor="text1"/>
          <w:sz w:val="28"/>
          <w:szCs w:val="28"/>
        </w:rPr>
        <w:t>ЛИЧНЫЕ ДАННЫЕ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, по ч. 1 ст. 20.25 КоАП Российской Федерации, 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Васенькин С.А., не уплатил административный штраф в размере 2000,00 рублей, наложенный постановлением УУП ОУУП и ПДН ОМВД России по Красногвардейскому району 8204 № 018636 от 12.10.2022 года, в у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становленный законном 60-дневный срок, предусмотренный ч.1 ст. 32.2 КоАП, чем нарушил положения ч. 1 ст. 20.25 КоАП.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В судебном заседании Васенькин С.А., вину признал и пояснил, что штраф не оплатил в срок, так  как была задержка в выплате заработной платы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, однако штраф уплачен 24.01.2023 года.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Васенькина С.А.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 об административном правонарушении, предусмотренном ч. 1 ст. 20.25 КоАП РФ.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привлекаемое лицо, исследовав и оценив письменные материалы дела в их совокупности, мировой судья приходит к следующим выводам. 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16102C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Кодексом</w:t>
        </w:r>
      </w:hyperlink>
      <w:r w:rsidRPr="0016102C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</w:t>
      </w:r>
      <w:r w:rsidRPr="0016102C">
        <w:rPr>
          <w:rFonts w:ascii="Times New Roman" w:hAnsi="Times New Roman"/>
          <w:sz w:val="28"/>
          <w:szCs w:val="28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ст. 32.2 ч. 1 КоАП РФ, административный штраф должен быть уплачен в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й статьи, либо со дня истечения срока отсрочки или срока рассрочки, предусмотренных статьей 31.5 настоящего Кодекса.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указанного в ч. 1 настоящей статьи, судья, орган, должностное лицо, вынесшие постановление, изготавливают второй экземпляр указанного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и направляют его в течение десяти суток судебному приставу-исполнителю для исполнения в порядке, предусмотре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траф.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 РФ. 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Как усматривается из материалов дела,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8204 № 018636 от 12.10.2022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16102C" w:rsidR="0034421F">
        <w:rPr>
          <w:rFonts w:ascii="Times New Roman" w:hAnsi="Times New Roman"/>
          <w:color w:val="000000" w:themeColor="text1"/>
          <w:sz w:val="28"/>
          <w:szCs w:val="28"/>
        </w:rPr>
        <w:t>Васенькин С.А.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ч.1 ст.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19.15 КоАП РФ. Д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анное постановление вступи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законную силу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25.10.2022 года.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тсрочка или рассрочка исполнения постановления в части уп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латы штрафа не предоставлялась, срок уплаты штрафа истек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.2022.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Васенькин С.А.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нистративный штраф не оплатил. </w:t>
      </w:r>
    </w:p>
    <w:p w:rsidR="00AE1099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82 01 № 034682 от 26.01.2023 года, копией постановления 8204 № 018636 от 12.10.2022 года, объяснениями Васенькина С.А. от 26.01.2023 года, а также копией квитанции № 9454 от 24.01.2023 года.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Составленные по дел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.11 КоАП РФ.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Васенькина С.А.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РФ, как неуплата административного штрафа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срок, предусмотренный настоящим Кодексом, является доказанной.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Соблюдая требования части 2 статьи 4.1 КоАП РФ, при назначении </w:t>
      </w:r>
      <w:r w:rsidRPr="0016102C" w:rsidR="00AE1099">
        <w:rPr>
          <w:rFonts w:ascii="Times New Roman" w:hAnsi="Times New Roman"/>
          <w:sz w:val="28"/>
          <w:szCs w:val="28"/>
        </w:rPr>
        <w:t>Васенькину С.А.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наказания, мировой судья учитывает характер совершенного им административного правонарушения,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 виновного, его имущественное положение, тот факт, что на момент рассмотрения дела в суде штраф оплачен.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мировой судья признает раскаяние </w:t>
      </w:r>
      <w:r w:rsidRPr="0016102C" w:rsidR="00AE1099">
        <w:rPr>
          <w:rFonts w:ascii="Times New Roman" w:hAnsi="Times New Roman"/>
          <w:sz w:val="28"/>
          <w:szCs w:val="28"/>
        </w:rPr>
        <w:t>Васенькина С.А.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го правонарушения, признание вины, оплат</w:t>
      </w:r>
      <w:r w:rsidR="007A53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штрафа.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В силу ст. 2.9 КоАП РФ при малозначительности совершенного административного правонарушения судья, должностное лицо, уполномоченн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16102C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пункту 21</w:t>
        </w:r>
      </w:hyperlink>
      <w:r w:rsidRPr="0016102C">
        <w:rPr>
          <w:rFonts w:ascii="Times New Roman" w:hAnsi="Times New Roman"/>
          <w:sz w:val="28"/>
          <w:szCs w:val="28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</w:t>
      </w:r>
      <w:r w:rsidRPr="0016102C">
        <w:rPr>
          <w:rFonts w:ascii="Times New Roman" w:hAnsi="Times New Roman"/>
          <w:sz w:val="28"/>
          <w:szCs w:val="28"/>
        </w:rPr>
        <w:t xml:space="preserve">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 w:rsidRPr="0016102C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статьи 2.9</w:t>
        </w:r>
      </w:hyperlink>
      <w:r w:rsidRPr="0016102C">
        <w:rPr>
          <w:rFonts w:ascii="Times New Roman" w:hAnsi="Times New Roman"/>
          <w:sz w:val="28"/>
          <w:szCs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 w:rsidRPr="0016102C">
        <w:rPr>
          <w:rFonts w:ascii="Times New Roman" w:hAnsi="Times New Roman"/>
          <w:sz w:val="28"/>
          <w:szCs w:val="28"/>
        </w:rPr>
        <w:t xml:space="preserve"> быть указано в постановлении о прекращении производства по делу.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</w:t>
      </w:r>
      <w:r w:rsidRPr="0016102C">
        <w:rPr>
          <w:rFonts w:ascii="Times New Roman" w:hAnsi="Times New Roman"/>
          <w:sz w:val="28"/>
          <w:szCs w:val="28"/>
        </w:rPr>
        <w:t>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квитанции № </w:t>
      </w:r>
      <w:r w:rsidR="00203E94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24.01.2023 года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, ш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траф в размере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 xml:space="preserve">000,00 рублей по УИН </w:t>
      </w:r>
      <w:r w:rsidR="00203E94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уплачен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мировым судьей установлено, что на день рассмотрения административного дела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момент составления протокола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 от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12.10.2022 года –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исполнено.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Приведенные выше обст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оятельства позволяют сделать вывод о том, что совершенное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Васенькиным С.А.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Аналогичная правовая оценка содержится в постановлении Верховного суда Российской Фе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 от 16 мая 2019 года № 32-АД19-5.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изложенных обстоятельств, мировой судья считает, что производство по делу подлежит прекращению на основании стат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ьи 2.9 КоАП РФ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малозначительностью допущенного правонарушения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ограничивается устным замечанием в отношении 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>Васенькина С.А.,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освобождая его от административной ответственности.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2.9, ч. 1 ст. 20.25,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ст. 26.2, 29.7 - 29.11 КоАП РФ, мировой судья - </w:t>
      </w:r>
    </w:p>
    <w:p w:rsidR="0051579F" w:rsidRPr="0016102C" w:rsidP="005157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постановил: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16102C" w:rsidR="0016102C">
        <w:rPr>
          <w:rFonts w:ascii="Times New Roman" w:hAnsi="Times New Roman"/>
          <w:b/>
          <w:sz w:val="28"/>
          <w:szCs w:val="28"/>
        </w:rPr>
        <w:t>Васенькина</w:t>
      </w:r>
      <w:r w:rsidRPr="0016102C" w:rsidR="0016102C">
        <w:rPr>
          <w:rFonts w:ascii="Times New Roman" w:hAnsi="Times New Roman"/>
          <w:b/>
          <w:sz w:val="28"/>
          <w:szCs w:val="28"/>
        </w:rPr>
        <w:t xml:space="preserve"> </w:t>
      </w:r>
      <w:r w:rsidR="00203E94">
        <w:rPr>
          <w:rFonts w:ascii="Times New Roman" w:hAnsi="Times New Roman"/>
          <w:b/>
          <w:sz w:val="28"/>
          <w:szCs w:val="28"/>
        </w:rPr>
        <w:t>С.А.</w:t>
      </w:r>
      <w:r w:rsidRPr="0016102C" w:rsidR="0016102C">
        <w:rPr>
          <w:rFonts w:ascii="Times New Roman" w:hAnsi="Times New Roman"/>
          <w:sz w:val="28"/>
          <w:szCs w:val="28"/>
        </w:rPr>
        <w:t xml:space="preserve">, </w:t>
      </w:r>
      <w:r w:rsidR="00203E94">
        <w:rPr>
          <w:rFonts w:ascii="Times New Roman" w:hAnsi="Times New Roman"/>
          <w:sz w:val="28"/>
          <w:szCs w:val="28"/>
        </w:rPr>
        <w:t>ДАТА</w:t>
      </w:r>
      <w:r w:rsidRPr="0016102C" w:rsidR="00625FBF">
        <w:rPr>
          <w:rFonts w:ascii="Times New Roman" w:hAnsi="Times New Roman"/>
          <w:sz w:val="28"/>
          <w:szCs w:val="28"/>
        </w:rPr>
        <w:t xml:space="preserve"> года рождения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, от административной ответственности, предусмотренной ч. 1 ст. 20.25 КоАП РФ, в связи с малозначительностью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Объявить 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>Васенькину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3E94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7E86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устное замечание.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16102C" w:rsidR="0016102C">
        <w:rPr>
          <w:rFonts w:ascii="Times New Roman" w:hAnsi="Times New Roman"/>
          <w:b/>
          <w:sz w:val="28"/>
          <w:szCs w:val="28"/>
        </w:rPr>
        <w:t>Васенькина</w:t>
      </w:r>
      <w:r w:rsidRPr="0016102C" w:rsidR="0016102C">
        <w:rPr>
          <w:rFonts w:ascii="Times New Roman" w:hAnsi="Times New Roman"/>
          <w:b/>
          <w:sz w:val="28"/>
          <w:szCs w:val="28"/>
        </w:rPr>
        <w:t xml:space="preserve"> </w:t>
      </w:r>
      <w:r w:rsidR="00117E86">
        <w:rPr>
          <w:rFonts w:ascii="Times New Roman" w:hAnsi="Times New Roman"/>
          <w:b/>
          <w:sz w:val="28"/>
          <w:szCs w:val="28"/>
        </w:rPr>
        <w:t>С.А.</w:t>
      </w:r>
      <w:r w:rsidRPr="0016102C" w:rsidR="0016102C">
        <w:rPr>
          <w:rFonts w:ascii="Times New Roman" w:hAnsi="Times New Roman"/>
          <w:sz w:val="28"/>
          <w:szCs w:val="28"/>
        </w:rPr>
        <w:t xml:space="preserve">, </w:t>
      </w:r>
      <w:r w:rsidR="00117E86">
        <w:rPr>
          <w:rFonts w:ascii="Times New Roman" w:hAnsi="Times New Roman"/>
          <w:sz w:val="28"/>
          <w:szCs w:val="28"/>
        </w:rPr>
        <w:t>ДАТА</w:t>
      </w:r>
      <w:r w:rsidRPr="0016102C" w:rsidR="00625FBF">
        <w:rPr>
          <w:rFonts w:ascii="Times New Roman" w:hAnsi="Times New Roman"/>
          <w:sz w:val="28"/>
          <w:szCs w:val="28"/>
        </w:rPr>
        <w:t xml:space="preserve"> года рождения</w:t>
      </w:r>
      <w:r w:rsidRPr="0016102C">
        <w:rPr>
          <w:rFonts w:ascii="Times New Roman" w:hAnsi="Times New Roman"/>
          <w:sz w:val="28"/>
          <w:szCs w:val="28"/>
        </w:rPr>
        <w:t xml:space="preserve">,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прекратить на основании ст. 2.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9. Кодекса Российской Федерации об административных правонарушениях в связи с малозначительностью правонарушения. </w:t>
      </w:r>
    </w:p>
    <w:p w:rsidR="0051579F" w:rsidP="00515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</w:t>
      </w:r>
      <w:r w:rsidRPr="0016102C">
        <w:rPr>
          <w:rFonts w:ascii="Times New Roman" w:hAnsi="Times New Roman"/>
          <w:sz w:val="28"/>
          <w:szCs w:val="28"/>
        </w:rPr>
        <w:t>йского судебного района Республики Крым в течение 10 суток со дня получения копии постановления.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  <w:t>И.В. Чернецкая</w:t>
      </w:r>
    </w:p>
    <w:p w:rsidR="0051579F" w:rsidRPr="0016102C" w:rsidP="0051579F">
      <w:pPr>
        <w:rPr>
          <w:sz w:val="28"/>
          <w:szCs w:val="28"/>
        </w:rPr>
      </w:pPr>
    </w:p>
    <w:p w:rsidR="008155B6" w:rsidRPr="0016102C">
      <w:pPr>
        <w:rPr>
          <w:sz w:val="28"/>
          <w:szCs w:val="28"/>
        </w:rPr>
      </w:pPr>
    </w:p>
    <w:sectPr w:rsidSect="00E8187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C3"/>
    <w:rsid w:val="00117E86"/>
    <w:rsid w:val="0016102C"/>
    <w:rsid w:val="00203E94"/>
    <w:rsid w:val="0034421F"/>
    <w:rsid w:val="00495C5E"/>
    <w:rsid w:val="0051579F"/>
    <w:rsid w:val="00625FBF"/>
    <w:rsid w:val="00655CC3"/>
    <w:rsid w:val="00784CEA"/>
    <w:rsid w:val="007A5303"/>
    <w:rsid w:val="008155B6"/>
    <w:rsid w:val="00AE1099"/>
    <w:rsid w:val="00B76770"/>
    <w:rsid w:val="00E818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9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5F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