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p w:rsidR="00A77B3E">
      <w:r>
        <w:t xml:space="preserve">                                                                                               </w:t>
      </w:r>
    </w:p>
    <w:p w:rsidR="00A77B3E">
      <w:r>
        <w:t>№ 5-54-17/2018</w:t>
      </w:r>
    </w:p>
    <w:p w:rsidR="00A77B3E"/>
    <w:p w:rsidR="00A77B3E">
      <w:r>
        <w:t>ПОСТАНОВЛЕНИЕ</w:t>
      </w:r>
    </w:p>
    <w:p w:rsidR="00A77B3E"/>
    <w:p w:rsidR="00A77B3E">
      <w:r>
        <w:t xml:space="preserve">15 марта 2018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помещении судебного участка № 54 Красногвардейского судебного района Республики Крым дело об административном правонарушении, предусмотренном ч. 1 ст. 12.8 КоАП РФ, в отношении Мамедова Джалила Джаббаровича, паспортные данные, гражданина Российской Федкрации, холостого, не имеющего на иждивении несовершеннолетних детей, работающего в должности инспектора службы безопасности в АО «Дружба Народов Нова», зарегистрированного и проживающего по адресу: адрес,</w:t>
      </w:r>
    </w:p>
    <w:p w:rsidR="00A77B3E">
      <w:r>
        <w:t>установил:</w:t>
      </w:r>
    </w:p>
    <w:p w:rsidR="00A77B3E">
      <w:r>
        <w:t>В соответствии с протоколом  серии 61 АГ № 328880 от 25.12.2017 года в 21 час 35 минут Мамедов Д.Д., управлял транспортным средством Ниссан Нот, государственный регистрационный знак В127УН82 в состоянии алкогольного опьянения, чем нарушил п.2.7 Правил дорожного движения РФ.</w:t>
      </w:r>
    </w:p>
    <w:p w:rsidR="00A77B3E">
      <w:r>
        <w:t>Транспортное средство Ниссан Нот, государственный регистрационный знак В127УН82 принадлежит фио, проживающей по адресу: адрес.</w:t>
      </w:r>
    </w:p>
    <w:p w:rsidR="00A77B3E">
      <w:r>
        <w:t>В ходе рассмотрения дела Мамедов Д.Д. вину не признал и пояснил, что во время проведения процедуры освидетельствование на состояние алкогольного опьянения на месте, со стороны сотрудников ГИБДД были допущены многочисленные нарушения.</w:t>
      </w:r>
    </w:p>
    <w:p w:rsidR="00A77B3E">
      <w:r>
        <w:t xml:space="preserve">Защитник Мамедова Д.Д. – Головачев В.Д. пояснил, что отсутствует событие правонарушения, поскольку обстоятельства и доказательства, позволяющие прийти к выводу о совершении Мамедовым Д.Д. административного правонарушения, составлены с многочисленными нарушениями. Так, защитник указывает на то, что при поведении освидетельствования на состояние алкогольного опьянения и медицинского освидетельствования на состояние опьянения были допущены нарушения, которые исключают возможность привлечения к административной  ответственности Мамедова Д.Д., а именно: в Акте освидетельствования на состояние алкогольного опьянения имеется внесение изменений, дописка о  ом, что исследование не проведено, тогда как Мамедов Д.Д. продувал прибор несколько раз, при этом сотрудником ГИБДД результаты алкотектора сбрасывались, а протокол о результатах не распечатывался; Акт медицинского освидетельствования на состояние опьянения заполнен не в соответствии с Приказом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а именно: нет сведений о том, каким прибором проводилось освидетельствование на состояние алкогольного опьянения; в протоколе, распечатанного с алкотектора, указанно время не соответствующее времени, указанному в Акте; страницы данного Акта не подписаны врачом и не имеют печати медицинского учреждения, в котором проводилось освидетельствование. Считает, что при отказе от медосвидетельствования, врач должен был сделать запись в пункте 17 Акта об отказе от освидетельствования, тогда как врачом был произведен забор биологических сред правонарушителя без достаточных на то оснований. </w:t>
      </w:r>
    </w:p>
    <w:p w:rsidR="00A77B3E"/>
    <w:p w:rsidR="00A77B3E">
      <w:r>
        <w:t>Исследовав материалы дела, выслушав пояснения Мамедова Д.Д., его защитника Головачева В.Д., допросив свидетелей, судья приходит к следующему выводу.</w:t>
      </w:r>
    </w:p>
    <w:p w:rsidR="00A77B3E">
      <w: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(бездействие) не содержат уголовно наказуемого деяния, влечет назначение административного наказания.</w:t>
      </w:r>
    </w:p>
    <w:p w:rsidR="00A77B3E">
      <w:r>
        <w:t>Согласно статье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Статьей 26.1 Кодекса Российской Федерации об административных правонарушениях определено, что по делу об административном правонарушении подлежат выяснению, в частности наличие события административного правонарушения; виновность лица в совершении административного правонарушения.</w:t>
      </w:r>
    </w:p>
    <w:p w:rsidR="00A77B3E">
      <w:r>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N 933н, вступившего в силу, за исключением отдельных положений, с 26.03.2016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rsidR="00A77B3E">
      <w:r>
        <w:t>В силу пункта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Порядку.</w:t>
      </w:r>
    </w:p>
    <w:p w:rsidR="00A77B3E">
      <w: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(второй и третий абзацы пункта 11 Порядка).</w:t>
      </w:r>
    </w:p>
    <w:p w:rsidR="00A77B3E">
      <w:r>
        <w:t>Исходя из пункта 15 Порядка медицинское заключение "установлено состояние опьянения" выносится в случае освидетельствования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A77B3E">
      <w:r>
        <w:t>Из содержания пунктов 13.1 и 13.2 Акта медицинского освидетельствования на состояние опьянения лица, которое управляет транспортным средством от 02.12.2017 серии 35 № 000001 следует, что исследование выдыхаемого воздуха на наличие алкоголя в связи с отказом Мамедова Д.Д. не проводилось, о чем в акте медицинского освидетельствования врачом ГБУЗ «Красногвардейская центральная районная больница» была сделана соответствующая запись (л.д. 8 оборот).</w:t>
      </w:r>
    </w:p>
    <w:p w:rsidR="00A77B3E">
      <w:r>
        <w:t>Учитывая положения статей 24.1 и 26.1 Кодекса Российской Федерации об административных правонарушениях несоблюдение порядка проведения медицинского освидетельствования Мамедова Д.Д. на состояние опьянения и принимая во внимание нарушение приведенных выше положений Порядка заключение о нахождении Мамедова Д.Д. в состоянии алкогольного опьянения сделано медицинским работником на основании положительных результатов лабораторного исследования биологических сред, судья приходит к выводу об отсутствии в его действиях состава административного правонарушения, предусмотренном ч. 1 ст. 12.8 КоАП РФ.</w:t>
      </w:r>
    </w:p>
    <w:p w:rsidR="00A77B3E">
      <w:r>
        <w:t>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В этой связи наличие в действиях Мамедова Д.Д. состава административного правонарушения, предусмотренного частью 1 статьи 12.8 Кодекса Российской Федерации об административных правонарушениях нельзя признать установленным.</w:t>
      </w:r>
    </w:p>
    <w:p w:rsidR="00A77B3E">
      <w:r>
        <w:t>В то же время основания для освобождения Мамедова Д.Д. от административной ответственности отсутствуют.</w:t>
      </w:r>
    </w:p>
    <w:p w:rsidR="00A77B3E">
      <w:r>
        <w:t>Частью 1 статьи 12.26 Кодекса Российской Федерации об административных правонарушениях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Пунктом 9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основанием привлечения к административной ответственности по статье 12.26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A77B3E">
      <w:r>
        <w:t>Согласно правовой позиции, изложенной в пункте 20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A77B3E">
      <w:r>
        <w:t>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A77B3E">
      <w:r>
        <w:t>Составы административных правонарушений, предусмотренных частью 1 статьи 12.8 и частью 1 статьи 12.26 Кодекса Российской Федерации об административных правонарушениях, имеют единый родовой объект посягательства, санкции данных норм являются тождественными, в результате переквалификации подведомственность рассмотрения дела не изменяется.</w:t>
      </w:r>
    </w:p>
    <w:p w:rsidR="00A77B3E">
      <w:r>
        <w:t>На основании представленных в деле доказательств, в том числе, протокола об административном правонарушении; протокола об отстранении от управления транспортным средством, в котором указаны признаки опьянения - запах алкоголя изо рта; поведение, не соответствующее обстановке; Акта освидетельствования на состояние алкогольного опьянения, согласно которому Мамедов Д.Д. отказался проходить освидетельствование на состояние алкогольного опьянения; протокола о направлении Мамедова Д.Д. на медицинское освидетельствование на состояние опьянения от 02.12.2017 года; Акта медицинского освидетельствования на состояние опьянения от 02.12.2017 года, содержащего запись о том, что при проведении медицинского освидетельствования от исследования выдыхаемого воздуха Мамедов Д.Д. отказался, суд приходит к выводу о том, что действия Мамедова Д.Д. образуют объективную сторону состава административного правонарушения, предусмотренного частью 1 статьи 12.26 Кодекса Российской Федерации об административных правонарушениях.</w:t>
      </w:r>
    </w:p>
    <w:p w:rsidR="00A77B3E">
      <w:r>
        <w:t xml:space="preserve">Ч.1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w:t>
      </w:r>
    </w:p>
    <w:p w:rsidR="00A77B3E">
      <w: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Как следует из протокола об отстранении от управления транспортным средством,  протокола  о направлении на медицинское освидетельствование на состояние опьянения у Мамедова Д.Д. сотрудниками полиции выявлены признаки опьянения – запах алкоголя изо рта, поведение не соответствующее обстановке. 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A77B3E">
      <w: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Как следует из протокола о направлении на медицинское освидетельствование на состояние опьянения, основанием направления на медицинское освидетельствование явился отказ от прохождения освидетельствования на состояние алкогольного опьянения, что зафиксировано на видео записи, приобщенной к материалам дела, а также Актом освидетельствования на состояние алкогольного опьянения, где Мамедов Д.Д. указал, что согласен с результатами освидетельствования. </w:t>
      </w:r>
    </w:p>
    <w:p w:rsidR="00A77B3E">
      <w:r>
        <w:t>Судья не принимает доводы защиты о внесении изменений в Акт освидетельствования на состояние алкогольного опьянения  (дописка – исследование не проводилось), поскольку в Акте указано, что Мамедов Д.Д. отказался от прохождения от освидетельствования на состоянии алкогольного опьянения, с чем Мамедов Д.Д. согласился.</w:t>
      </w:r>
    </w:p>
    <w:p w:rsidR="00A77B3E">
      <w:r>
        <w:t xml:space="preserve">Как следует из видеозаписи, и показаний свидетеля фио2., Мамедову Д.Д. было предложено пройти освидетельствование на состояние алкогольного опьянения. Однако, в связи с тем, что Мамедов Д.Д. при прохождении освидетельствования на состояние алкогольного опьянения выдыхал то с недостаточной силой,  то фальсифицировал выдох, алкотектор не показал никакого результата. </w:t>
      </w:r>
    </w:p>
    <w:p w:rsidR="00A77B3E">
      <w:r>
        <w:t>Также он фальсифицировал выдох и в медицинском учреждении, что отображено в Акте медицинского освидетельствования, а также подтверждается показаниями свидетеля врача - фио3., проводившей освидетельствование.</w:t>
      </w:r>
    </w:p>
    <w:p w:rsidR="00A77B3E">
      <w:r>
        <w:t xml:space="preserve">Таким образом, суд расценивает действия Мамедова Д.Д. как фальсификацию выдоха, а, следовательно, - отказ от освидетельствования на состояние алкогольного опьянения. </w:t>
      </w:r>
    </w:p>
    <w:p w:rsidR="00A77B3E">
      <w:r>
        <w:t xml:space="preserve">Довод защиты, о том, что Мамедов Д.Д. неоднократно продувал алкотектор и, следовательно, не отказывался от освидетельствования на состояние алкогольного опьянения, суд находит необоснованным. Данное утверждение опровергается показаниями свидетеля, письменными доказательствами, а также видеозаписью, выполненной в ходе освидетельствования. </w:t>
      </w:r>
    </w:p>
    <w:p w:rsidR="00A77B3E">
      <w:r>
        <w:t xml:space="preserve">Доводы Мамедова Д.Д. о том, что действиями сотрудников ГИБДД по безосновательному осмотру его автомобиля, и изыманию из автомобиля документов являются незаконными, не могут быть приняты во внимание при рассмотрении данного дела, поскольку действия сотрудников им не обжалованы. </w:t>
      </w:r>
    </w:p>
    <w:p w:rsidR="00A77B3E">
      <w:r>
        <w:t>В соответствии со ст. 27.12 КоАП РФ отстранение от управления транспортным средством Мамедова Д.Д., и направление на медицинское освидетельствование на состояние опьянения осуществлено сотрудниками полиции с применением видеозаписи, которая содержит полную информацию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 в отношении него.</w:t>
      </w:r>
    </w:p>
    <w:p w:rsidR="00A77B3E">
      <w:r>
        <w:t>Учитывая изложенное, у сотрудников ГИБДД имелись законные основания для направления Мамедова Д.Д. на медицинское освидетельствование на состояние опьянения, от прохождения которого он отказался в учреждении ГБУЗ «КЦРБ», что и было установлено в ходе рассмотрения дела.</w:t>
      </w:r>
    </w:p>
    <w:p w:rsidR="00A77B3E">
      <w:r>
        <w:t xml:space="preserve">При таких обстоятельствах мировой судья находит, что в деянии Мамедова Д.Д. имеется состав административного правонарушения, предусмотренный ч.1 ст.12.26 КоАП РФ, поскольку его действиями нарушен п. 2.3.2 ПДД РФ. В действиях Мамедова Д.Д. не содержится признаков уголовно-наказуемого деяния. </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Мамедову В.В. разъяснены. </w:t>
      </w:r>
    </w:p>
    <w:p w:rsidR="00A77B3E">
      <w:r>
        <w:t>Представленные по делу доказательства являются допустимыми и достаточными для установления вины Мамедова Д.Д.  в совершении административного правонарушения, предусмотренного ч. 1 ст. 12.26 КоАП РФ.</w:t>
      </w:r>
    </w:p>
    <w:p w:rsidR="00A77B3E">
      <w:r>
        <w:t>Существенных нарушений, влекущих признание процессуальных документов, имеющихся в деле, недопустимыми доказательствами,  допущено не было.</w:t>
      </w:r>
    </w:p>
    <w:p w:rsidR="00A77B3E">
      <w:r>
        <w:t xml:space="preserve">Таким образом, судья полагает, что вина Мамедова Д.Д.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A77B3E">
      <w:r>
        <w:t>Действия Мамедова Д.Д., судья квалифицирует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A77B3E">
      <w:r>
        <w:t>Обстоятельств, смягчающих и отягчающих административную ответственность Мамедова Д.Д., в соответствии со ст., ст.4.2, 4.3 КоАП РФ мировым судьей не установлено.</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A77B3E">
      <w:r>
        <w:t>На основании изложенного, и руководствуясь ст. ст. 12.26 ч. 1,  29.10 КоАП РФ, мировой судья</w:t>
      </w:r>
    </w:p>
    <w:p w:rsidR="00A77B3E">
      <w:r>
        <w:t>постановил:</w:t>
      </w:r>
    </w:p>
    <w:p w:rsidR="00A77B3E">
      <w:r>
        <w:t xml:space="preserve"> </w:t>
      </w:r>
    </w:p>
    <w:p w:rsidR="00A77B3E">
      <w:r>
        <w:t>Мамедова Джалила Джаббаровича, паспортные данные,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A77B3E">
      <w:r>
        <w:t xml:space="preserve">Наименование получателя платежа: УФК по Республике Крым (ОМВД России по г. Симферополю), счет получателя платежа 40101810335100010001, БИК 043510001, КБК 18811630020016000140, ИНН 9102003230, КПП 910201001, ОКТМО 35701000 (идентификатор постановление по делу № 5-54-17/2018). </w:t>
      </w:r>
    </w:p>
    <w:p w:rsidR="00A77B3E">
      <w:r>
        <w:t>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№54 Красногвардейского судебного района Республики Крым по адресу: пгт. Красногвардейское, ул. 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В соответствии с ч. 1.1 ст. 32.7 КоАП РФ обязать Мамедова Джалила Джаббаровича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(Республика Крым, Красногвардейский район, пгт. Красногвардейское, ул. 50 лет Октября, д.10) водительское удостоверение.</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№54 Красногвардейского судебного района Республики Крым в течение 10 суток со дня получения его копии.</w:t>
      </w:r>
    </w:p>
    <w:p w:rsidR="00A77B3E"/>
    <w:p w:rsidR="00A77B3E"/>
    <w:p w:rsidR="00A77B3E">
      <w:r>
        <w:t>Мировой судья                                                          И.В. Чернецкая</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