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5-54-22/2019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 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54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И.В., рассмотрев дело об административном правонарушении в отношении: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Пастюка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Василия Ивановича, </w:t>
      </w:r>
      <w:r>
        <w:rPr>
          <w:rStyle w:val="cat-PassportDatagrp-22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проживающего и зарегистрированного 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ст. 17.8 КоАП Российской Федерации,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Пастюк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В.И., 22 </w:t>
      </w:r>
      <w:r>
        <w:rPr>
          <w:rFonts w:ascii="Times New Roman" w:eastAsia="Times New Roman" w:hAnsi="Times New Roman" w:cs="Times New Roman"/>
          <w:sz w:val="28"/>
          <w:szCs w:val="28"/>
        </w:rPr>
        <w:t>январ</w:t>
      </w:r>
      <w:r>
        <w:rPr>
          <w:rFonts w:ascii="Times New Roman" w:eastAsia="Times New Roman" w:hAnsi="Times New Roman" w:cs="Times New Roman"/>
          <w:sz w:val="28"/>
          <w:szCs w:val="28"/>
        </w:rPr>
        <w:t>я 2019 года в 17 часов 00 минут, находясь по адресу: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Style w:val="cat-Addressgrp-2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должником по исполнительному производству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№ 9948/1782014-ИП о взыскании с него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30000,00 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правонарушении, препятствовал законной деятельности должностных лиц – судебн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пристав</w:t>
      </w:r>
      <w:r>
        <w:rPr>
          <w:rFonts w:ascii="Times New Roman" w:eastAsia="Times New Roman" w:hAnsi="Times New Roman" w:cs="Times New Roman"/>
          <w:sz w:val="28"/>
          <w:szCs w:val="28"/>
        </w:rPr>
        <w:t>а-исполнителя Милен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кой А.С. и судебного пристава по ОУПДС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Павлюка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>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отказался впустить в домовладение для проверки имущественного положения, описи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ареста имущества должника </w:t>
      </w:r>
      <w:r>
        <w:rPr>
          <w:rFonts w:ascii="Times New Roman" w:eastAsia="Times New Roman" w:hAnsi="Times New Roman" w:cs="Times New Roman"/>
          <w:sz w:val="28"/>
          <w:szCs w:val="28"/>
        </w:rPr>
        <w:t>Пастюка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 в целях дальнейшего погашения задолженности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исполнительному производству № </w:t>
      </w:r>
      <w:r>
        <w:rPr>
          <w:rFonts w:ascii="Times New Roman" w:eastAsia="Times New Roman" w:hAnsi="Times New Roman" w:cs="Times New Roman"/>
          <w:sz w:val="28"/>
          <w:szCs w:val="28"/>
        </w:rPr>
        <w:t>9948/1782014-ИП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рассмотрения дела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Пастюк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не явился, о времени и месте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>, что подтверждается отчетом об отслеживании отправления,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причины неявки суду не сообщил</w:t>
      </w:r>
      <w:r>
        <w:rPr>
          <w:rFonts w:ascii="Times New Roman" w:eastAsia="Times New Roman" w:hAnsi="Times New Roman" w:cs="Times New Roman"/>
          <w:sz w:val="28"/>
          <w:szCs w:val="28"/>
        </w:rPr>
        <w:t>. Ходатайств об отложении рассмотрения дела мировому судье не поступало.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</w:t>
      </w:r>
      <w:r>
        <w:rPr>
          <w:rFonts w:ascii="Times New Roman" w:eastAsia="Times New Roman" w:hAnsi="Times New Roman" w:cs="Times New Roman"/>
          <w:sz w:val="28"/>
          <w:szCs w:val="28"/>
        </w:rPr>
        <w:t>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№343.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>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Пастюка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</w:t>
      </w:r>
      <w:r>
        <w:rPr>
          <w:rFonts w:ascii="Times New Roman" w:eastAsia="Times New Roman" w:hAnsi="Times New Roman" w:cs="Times New Roman"/>
          <w:sz w:val="28"/>
          <w:szCs w:val="28"/>
        </w:rPr>
        <w:t>. в совершении административного правонарушения, предусмотренного ст. 17.8 КоАП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Административная ответственность по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"consultantplus://offline/ref=673A74AC57C75ABC8ECE04466306768149696051E09B87FA6CC93FDCD57CAD8477C3BA9AF635h95EG"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статье 17.8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наступает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"consultantplus://offline/ref=673A74AC57C75ABC8ECE04466306768149696355E29C87FA6CC93FDCD57CAD8477C3BA9DF23597DCh054G"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части 1 статьи 12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N 118-ФЗ от 21 июля 1997 "О судебных приставах", в процессе принудительного исполнения судебных актов и актов других органов, предусмотренных федеральным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"consultantplus://offline/ref=673A74AC57C75ABC8ECE04466306768149696257E79687FA6CC93FDCD5h75CG"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законом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исполнительном производстве, судебный пристав-исполнитель принимает меры по своевременному, полному и правильному исполнению исполнительных документов.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"consultantplus://offline/ref=673A74AC57C75ABC8ECE04466306768149696355E29C87FA6CC93FDCD57CAD8477C3BA9DF23597DCh051G"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части 2 статьи 12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указанного выше Закона, судебный пристав-исполнитель имеет право входить в помещения и хранилища, занимаемые должниками или принадлежащие им, производить осмотры указанных помещений и хранилищ, при необходимости вскрывать их, а также на основании определения соответствующего суда совершать указанные действия в отношении помещений и хранилищ, занимаемых другими лицами или принадлежащих им.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"consultantplus://offline/ref=673A74AC57C75ABC8ECE04466306768149696355E29C87FA6CC93FDCD57CAD8477C3BA9DF23594D5h056G"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части 1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"consultantplus://offline/ref=673A74AC57C75ABC8ECE04466306768149696355E29C87FA6CC93FDCD57CAD8477C3BA9DF23594D5h055G"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части 4 статьи 14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N 118-ФЗ от 21 июля 1997 "О судебных приставах",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Федерации, а их невыполнение, а также действия, препятствующие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дела судом установлено, что </w:t>
      </w:r>
      <w:r>
        <w:rPr>
          <w:rFonts w:ascii="Times New Roman" w:eastAsia="Times New Roman" w:hAnsi="Times New Roman" w:cs="Times New Roman"/>
          <w:sz w:val="28"/>
          <w:szCs w:val="28"/>
        </w:rPr>
        <w:t>Пастюк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22 января 2019 года в 17 часов 00 минут, находясь по адресу: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Style w:val="cat-Addressgrp-2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должником по исполнительному производству № 9948/1782014-ИП о взыскании с него штрафа в размере 30000,00 руб. по делу об административном правонарушении, препятствовал законной деятельности должностных лиц – судебного пристава-исполнителя Миленькой А.С. и судебного пристава по ОУПДС </w:t>
      </w:r>
      <w:r>
        <w:rPr>
          <w:rFonts w:ascii="Times New Roman" w:eastAsia="Times New Roman" w:hAnsi="Times New Roman" w:cs="Times New Roman"/>
          <w:sz w:val="28"/>
          <w:szCs w:val="28"/>
        </w:rPr>
        <w:t>Павлюка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А.В., а именно отказался впустить в домовладение для проверки имущественного положения, описи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ареста имущества должника </w:t>
      </w:r>
      <w:r>
        <w:rPr>
          <w:rFonts w:ascii="Times New Roman" w:eastAsia="Times New Roman" w:hAnsi="Times New Roman" w:cs="Times New Roman"/>
          <w:sz w:val="28"/>
          <w:szCs w:val="28"/>
        </w:rPr>
        <w:t>Пастюка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 в целях дальнейшего погашения задолженности по исполнительному производству № 9948/1782014-ИП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Пастюка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административного правонарушения, предусмотренного ст. 17.8 КоАП РФ, подтверждается письменными доказательствами, имеющимися в материалах дела: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№9 от </w:t>
      </w:r>
      <w:r>
        <w:rPr>
          <w:rFonts w:ascii="Times New Roman" w:eastAsia="Times New Roman" w:hAnsi="Times New Roman" w:cs="Times New Roman"/>
          <w:sz w:val="28"/>
          <w:szCs w:val="28"/>
        </w:rPr>
        <w:t>22.01.2019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копией постановления о возбуждении исполнительного производства от </w:t>
      </w:r>
      <w:r>
        <w:rPr>
          <w:rFonts w:ascii="Times New Roman" w:eastAsia="Times New Roman" w:hAnsi="Times New Roman" w:cs="Times New Roman"/>
          <w:sz w:val="28"/>
          <w:szCs w:val="28"/>
        </w:rPr>
        <w:t>20.11.2017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 рапортом судебного пристава по ОУПДС Красногвардейского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Павлюка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копией постановления мирового судьи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Джанкойского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Республики Крым от </w:t>
      </w:r>
      <w:r>
        <w:rPr>
          <w:rFonts w:ascii="Times New Roman" w:eastAsia="Times New Roman" w:hAnsi="Times New Roman" w:cs="Times New Roman"/>
          <w:sz w:val="28"/>
          <w:szCs w:val="28"/>
        </w:rPr>
        <w:t>07.08.2017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Пастюка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"consultantplus://offline/ref=3E94ABAF9D18BF72601A4E2ADA15DA5BC003B83D309BE5C1F4B1B1E98D72CB1536421C6C0B101E24pA35G"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28.2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Пастюка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"consultantplus://offline/ref=3E94ABAF9D18BF72601A4E2ADA15DA5BC003B83D309BE5C1F4B1B1E98D72CB1536421C690810p13BG"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ст.17.8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Пастюка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административного правонарушения, предусмотренного ст.17.8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Пастюка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 квалифицированы по ст.17.8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(или) отягчающих административную ответственность,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и руководствуясь ст. ст. 17.8, 29.10 КоАП РФ, мировой судья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Пастюка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Василия Ивановича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3rplc-4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признать виновным в совершении административного правонарушения, предусмотренного ст. 17.8 КоАП Российской Федерации, и назначить ему наказание в виде административного штрафа в размере 1000,00 (одна тысяча рублей 00 копеек).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оплате по следующим реквизитам: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УФК по Республике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УФССП России по Республике Крым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 номер счета получателя 40101810335100010001, л/с 04751А91420, ИНН 7702835613, БИК 043510001, КБК 32211617000016017140, КПП 910201001, Код ОКТМО 35620448, постановление № 5-54-</w:t>
      </w:r>
      <w:r>
        <w:rPr>
          <w:rFonts w:ascii="Times New Roman" w:eastAsia="Times New Roman" w:hAnsi="Times New Roman" w:cs="Times New Roman"/>
          <w:sz w:val="28"/>
          <w:szCs w:val="28"/>
        </w:rPr>
        <w:t>22/2019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назначение платежа оплата штрафа по делу об админ.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9)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Пастюк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Василий Иванович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предоставить в судебный участок № 54 Красногвардейского судебного района Республики Крым.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И.В.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2rplc-6">
    <w:name w:val="cat-PassportData grp-22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Addressgrp-2rplc-27">
    <w:name w:val="cat-Address grp-2 rplc-27"/>
    <w:basedOn w:val="DefaultParagraphFont"/>
  </w:style>
  <w:style w:type="character" w:customStyle="1" w:styleId="cat-PassportDatagrp-23rplc-45">
    <w:name w:val="cat-PassportData grp-23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