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0054-01-2020-000093-59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Колесника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состоящего в фактически супружеских отношениях,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-их несовершеннолетних детей: 2006, </w:t>
      </w:r>
      <w:r>
        <w:rPr>
          <w:rStyle w:val="cat-PassportDatagrp-1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 не трудоустроенного, зарегистрированного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в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>мотоцикл Днепр-11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8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 А.А</w:t>
      </w:r>
      <w:r>
        <w:rPr>
          <w:rFonts w:ascii="Times New Roman" w:eastAsia="Times New Roman" w:hAnsi="Times New Roman" w:cs="Times New Roman"/>
          <w:sz w:val="28"/>
          <w:szCs w:val="28"/>
        </w:rPr>
        <w:t>. вину признал и пояснил, что отказался пройти освидетельствование на месте и от медицинского освидетельствования в медицинском учреждении, т.к. ранее употреблял спиртосодержащую продукцию. Также пояснил, что не является военнослужащим, инвалид</w:t>
      </w:r>
      <w:r>
        <w:rPr>
          <w:rFonts w:ascii="Times New Roman" w:eastAsia="Times New Roman" w:hAnsi="Times New Roman" w:cs="Times New Roman"/>
          <w:sz w:val="28"/>
          <w:szCs w:val="28"/>
        </w:rPr>
        <w:t>ом первой второй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>, просил строго не наказывать.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82АП № 0</w:t>
      </w:r>
      <w:r>
        <w:rPr>
          <w:rFonts w:ascii="Times New Roman" w:eastAsia="Times New Roman" w:hAnsi="Times New Roman" w:cs="Times New Roman"/>
          <w:sz w:val="28"/>
          <w:szCs w:val="28"/>
        </w:rPr>
        <w:t>83555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Колесник А.А.,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 февраля 2020 года в 17 часов 35 минут </w:t>
      </w:r>
      <w:r>
        <w:rPr>
          <w:rFonts w:ascii="Times New Roman" w:eastAsia="Times New Roman" w:hAnsi="Times New Roman" w:cs="Times New Roman"/>
          <w:sz w:val="28"/>
          <w:szCs w:val="28"/>
        </w:rPr>
        <w:t>управля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– мотоцикл Днепр-11, </w:t>
      </w:r>
      <w:r>
        <w:rPr>
          <w:rStyle w:val="cat-CarNumbergrp-18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 движения, не выполнил законного требования сотрудника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по ОББПАСН МВД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 АМ № </w:t>
      </w:r>
      <w:r>
        <w:rPr>
          <w:rFonts w:ascii="Times New Roman" w:eastAsia="Times New Roman" w:hAnsi="Times New Roman" w:cs="Times New Roman"/>
          <w:sz w:val="28"/>
          <w:szCs w:val="28"/>
        </w:rPr>
        <w:t>413011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.2020 года, протоколом о направлении на медицинское освидетельствование на состояние опьянения серии 61 АК № 58</w:t>
      </w:r>
      <w:r>
        <w:rPr>
          <w:rFonts w:ascii="Times New Roman" w:eastAsia="Times New Roman" w:hAnsi="Times New Roman" w:cs="Times New Roman"/>
          <w:sz w:val="28"/>
          <w:szCs w:val="28"/>
        </w:rPr>
        <w:t>2307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отказался от прохождения освидетельствования на состояние алкогольного опьянения, однако у него наблюдались явные признаки опьянения, а именно: запах алкоголя изо рта, неустойчивость позы,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признаки опьянения: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неустойчивость позы,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мировой судья признает раскаяние лица, совершившего административное правонарушение, а также личность правонарушителя, который имеет на иждивении троих несовершеннолетних детей.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санкция ч. 2 ст. 12.26 КоАП РФ не предусматривает альтернативного наказания,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Колесника Александра Александровича, </w:t>
      </w:r>
      <w:r>
        <w:rPr>
          <w:rStyle w:val="cat-PassportDatagrp-15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асов 00 минут - 10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2020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Numbergrp-18rplc-14">
    <w:name w:val="cat-CarNumber grp-1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Numbergrp-18rplc-23">
    <w:name w:val="cat-CarNumber grp-18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PassportDatagrp-15rplc-41">
    <w:name w:val="cat-PassportData grp-1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