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5-54-49/2017</w:t>
      </w:r>
    </w:p>
    <w:p w:rsidR="00A77B3E">
      <w:r>
        <w:t>П О С Т А Н О В Л Е Н И Е</w:t>
      </w:r>
    </w:p>
    <w:p w:rsidR="00A77B3E"/>
    <w:p w:rsidR="00A77B3E">
      <w:r>
        <w:t xml:space="preserve">21 марта 2017 года                                              </w:t>
        <w:tab/>
        <w:tab/>
        <w:t xml:space="preserve">     пгт. Красногвардейское</w:t>
      </w:r>
    </w:p>
    <w:p w:rsidR="00A77B3E">
      <w:r>
        <w:t xml:space="preserve"> </w:t>
      </w:r>
    </w:p>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 xml:space="preserve">Директора Муниципального бюджетного образовательного учреждения «Калининская школа» Красногвардейского района Республики Крым – </w:t>
      </w:r>
    </w:p>
    <w:p w:rsidR="00A77B3E">
      <w:r>
        <w:t>Кузьмич Натальи Викторовны, паспортные данные, зарегистрированной и проживающей по адресу: адрес, по ст. 15.6 КоАП РФ,</w:t>
      </w:r>
    </w:p>
    <w:p w:rsidR="00A77B3E">
      <w:r>
        <w:t>УСТАНОВИЛА:</w:t>
      </w:r>
    </w:p>
    <w:p w:rsidR="00A77B3E">
      <w:r>
        <w:t xml:space="preserve">Кузьмич Н.В., являясь директором Муниципального бюджетного образовательного учреждения «Калининская школа» Красногвардейского района республики Крым, расположенном по адресу: адрес, в нарушение требований ст. 15.6 КоАП РФ, не предоставила в установленный законом срок документы и сведения, необходимые для осуществления налогового контроля, а именно: бухгалтерскую (финансовую) отчетность за 2015 год, срок предоставления предусмотрен до 31.03.2016 года, по состоянию на 20.02.2017 года отчетность не предоставлена.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судебном заседании Кузьмич Н.В. вину не признала и пояснила, что на основании договора, заключенного между Администрацией Красногвардейского района, МКУ «Центр обслуживания учреждений образования» и МБОУ «Калининская школа» 16.01.2015 года,  полномочия по ведению бухгалтерского, налогового учета, а также по предоставлению сведений, делегированы МКУ «ЦОУО»</w:t>
      </w:r>
    </w:p>
    <w:p w:rsidR="00A77B3E">
      <w:r>
        <w:t xml:space="preserve">Вина должностного лица – директора школы – Кузьмич Н.В., в совершении административного правонарушения, предусмотренного ч. 1 ст. 15.6 КоАП РФ, подтверждается письменными доказательствами, имеющимися в материалах дела: протоколом об административном правонарушении № 1114 от 27.02.2017 года; выпиской из ЕГРЮЛ, выпиской из досье по налогам и отчетным периодам, а также пояснениями, данных ею при составлении протокола, согласно  которым отчетность не предоставлялась в связи с тем, что отчетность не была предоставлена в связи с тем, что данные функции, на основании договора № 5 от 16.01.2015 года, осуществляет МКУ «ЦОУО».   </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Исходя из приведенных выше положений Кодекса Российской Федерации об административных нарушениях и правовой позиции, изложенной в постановлении Пленума Верховного Суда Российской Федерации от 24 октября 2006 г. N 18 «О некоторых вопросах, возникающих у судов при применении особенной части  КоАП  (раздел применение главы 15 Особенной части Кодекса Российской Федерации об административных правонарушениях),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поскольку в соответствии со статьями 6 и 18 Федерального закона от 21 ноября 1996 г. N 129-ФЗ "О бухгалтерском учете" именно он несет ответственность за организацию бухгалтерского учета.</w:t>
      </w:r>
    </w:p>
    <w:p w:rsidR="00A77B3E">
      <w:r>
        <w:t xml:space="preserve">         Для привлечения руководителя организации к административной ответственности по части 1 статье 15.6 Кодекса Российской Федерации об административных правонарушениях необходимо установить, были ли им допущены какие-либо нарушения, связанные с организацией предоставления в установленные сроки сведений в налоговый орган.</w:t>
      </w:r>
    </w:p>
    <w:p w:rsidR="00A77B3E">
      <w:r>
        <w:t xml:space="preserve">         Как усматривается из материалов дела Договором № 1 от 16 января 2015 года, заключенным между Управлением образования Администрации Красногвардейского района и Муниципальным казенным учреждением «Центр обслуживания учреждений образования» Красногвардейского района (далее МКУ «ЦОУО») и с третьей стороны Муниципальным бюджетным общеобразовательным учреждением «Калининская школа», МКУ «ЦОУО» переданы полномочия по организации и ведению бухгалтерского и налогового учета финансово-хозяйственной деятельности учреждения и взаимодействии сторон при осуществлении полномочий главного распорядителя бюджетных средств.</w:t>
      </w:r>
    </w:p>
    <w:p w:rsidR="00A77B3E">
      <w:r>
        <w:t xml:space="preserve">          Согласно п. 2.12 указанного Договора, МКУ «ЦОУО» составляет и предоставляет в уполномоченные органы бухгалтерскую, налоговую и статистическую отчетность, а также иную информацию, связанную с исполнением бюджета. </w:t>
      </w:r>
    </w:p>
    <w:p w:rsidR="00A77B3E">
      <w:r>
        <w:t xml:space="preserve">         Пунктом 2.17 договора, предусмотрена обязанность учреждения обеспечивать правильное, достоверное, своевременное оформление и предоставление «Исполнителю» первичных учетных документов. </w:t>
      </w:r>
    </w:p>
    <w:p w:rsidR="00A77B3E">
      <w:r>
        <w:t xml:space="preserve">         Таким образом судья приходит к выводу, что поскольку делегирование полномочий МКУ «ЦОУО» осуществлены на основании гражданско-правового договора, то оснований для не привлечения к ответственности директора школы не имеется.</w:t>
      </w:r>
    </w:p>
    <w:p w:rsidR="00A77B3E">
      <w:r>
        <w:t xml:space="preserve">          Исследовав материалы дела, суд считает, что действия Кузьмич Н.В. правильно квалифицированы по ч. 1 ст. 15.6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Кузьмич Н.В. за совершенное правонарушение, судья считает необходимым подвергнуть Кузьмич Н.В.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 О С Т А Н О В И Л:</w:t>
      </w:r>
    </w:p>
    <w:p w:rsidR="00A77B3E">
      <w:r>
        <w:t>Кузьмич Наталью Викторовны признать виновной в совершении правонарушения по ч. 1 ст. 15.6 КоАП РФ и назначить ей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18211603030010000140, КПП 910501001, ОКТМО 35709000 (УИН код в поле 22 «0» постановление № 5-54-49/2017).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