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3EA" w:rsidRPr="00DC1510" w:rsidP="00BE63E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DC1510" w:rsidR="005624E9">
        <w:rPr>
          <w:rFonts w:ascii="Times New Roman" w:eastAsia="Times New Roman" w:hAnsi="Times New Roman"/>
          <w:sz w:val="27"/>
          <w:szCs w:val="27"/>
          <w:lang w:eastAsia="ru-RU"/>
        </w:rPr>
        <w:t>56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/20</w:t>
      </w:r>
      <w:r w:rsidRPr="00DC1510" w:rsidR="005624E9">
        <w:rPr>
          <w:rFonts w:ascii="Times New Roman" w:eastAsia="Times New Roman" w:hAnsi="Times New Roman"/>
          <w:sz w:val="27"/>
          <w:szCs w:val="27"/>
          <w:lang w:eastAsia="ru-RU"/>
        </w:rPr>
        <w:t>25</w:t>
      </w:r>
    </w:p>
    <w:p w:rsidR="00BE63EA" w:rsidRPr="00DC1510" w:rsidP="00BE63E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91</w:t>
      </w:r>
      <w:r w:rsidRPr="00DC1510" w:rsidR="00CD6ECB">
        <w:rPr>
          <w:rFonts w:ascii="Times New Roman" w:eastAsia="Times New Roman" w:hAnsi="Times New Roman"/>
          <w:bCs/>
          <w:sz w:val="27"/>
          <w:szCs w:val="27"/>
          <w:lang w:eastAsia="ru-RU"/>
        </w:rPr>
        <w:t>М</w:t>
      </w: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S0054</w:t>
      </w: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-01-202</w:t>
      </w:r>
      <w:r w:rsidRPr="00DC1510" w:rsidR="005624E9">
        <w:rPr>
          <w:rFonts w:ascii="Times New Roman" w:eastAsia="Times New Roman" w:hAnsi="Times New Roman"/>
          <w:bCs/>
          <w:sz w:val="27"/>
          <w:szCs w:val="27"/>
          <w:lang w:eastAsia="ru-RU"/>
        </w:rPr>
        <w:t>5</w:t>
      </w: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-00</w:t>
      </w:r>
      <w:r w:rsidRPr="00DC1510" w:rsidR="005624E9">
        <w:rPr>
          <w:rFonts w:ascii="Times New Roman" w:eastAsia="Times New Roman" w:hAnsi="Times New Roman"/>
          <w:bCs/>
          <w:sz w:val="27"/>
          <w:szCs w:val="27"/>
          <w:lang w:eastAsia="ru-RU"/>
        </w:rPr>
        <w:t>0203</w:t>
      </w: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Pr="00DC1510" w:rsidR="005624E9">
        <w:rPr>
          <w:rFonts w:ascii="Times New Roman" w:eastAsia="Times New Roman" w:hAnsi="Times New Roman"/>
          <w:bCs/>
          <w:sz w:val="27"/>
          <w:szCs w:val="27"/>
          <w:lang w:eastAsia="ru-RU"/>
        </w:rPr>
        <w:t>03</w:t>
      </w:r>
    </w:p>
    <w:p w:rsidR="00BE63EA" w:rsidRPr="00DC1510" w:rsidP="00BE63E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E63EA" w:rsidRPr="00DC1510" w:rsidP="00BE63E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BE63EA" w:rsidRPr="00DC1510" w:rsidP="00BE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DC151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BE63EA" w:rsidRPr="00DC1510" w:rsidP="00BE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DC151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DC15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DC151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DC15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DC151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DC1510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DC1510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DC15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1510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DC15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1510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DC15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151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DC151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BE63EA" w:rsidRPr="00DC1510" w:rsidP="00BE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p w:rsidR="00BE63EA" w:rsidRPr="00DC1510" w:rsidP="00BE63E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06 февраля 2025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Pr="00DC1510" w:rsidR="00CD6EC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BE63EA" w:rsidRPr="00DC1510" w:rsidP="00BE63E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63EA" w:rsidRPr="00DC1510" w:rsidP="00BE63E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по ч. 1 ст. 6.9 КоАП РФ в отношении:</w:t>
      </w:r>
    </w:p>
    <w:p w:rsidR="00BE63EA" w:rsidRPr="00DC1510" w:rsidP="00DC69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hAnsi="Times New Roman"/>
          <w:b/>
          <w:sz w:val="27"/>
          <w:szCs w:val="27"/>
        </w:rPr>
        <w:t xml:space="preserve">Мороз М.П., </w:t>
      </w:r>
      <w:r w:rsidRPr="00DC1510">
        <w:rPr>
          <w:rFonts w:ascii="Times New Roman" w:hAnsi="Times New Roman"/>
          <w:sz w:val="27"/>
          <w:szCs w:val="27"/>
        </w:rPr>
        <w:t>ДАННЫЕ О ЛИЧНОСТИ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E63EA" w:rsidRPr="00DC1510" w:rsidP="00BE63E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9A406B" w:rsidRPr="00DC1510" w:rsidP="009A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ВРЕМЯ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Мороз М.П.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, находясь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в гараже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</w:t>
      </w:r>
      <w:r w:rsidRPr="00DC1510">
        <w:rPr>
          <w:rFonts w:ascii="Times New Roman" w:hAnsi="Times New Roman"/>
          <w:sz w:val="27"/>
          <w:szCs w:val="27"/>
        </w:rPr>
        <w:t>АДРЕС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, употребил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путем курения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наркотическое средство – Канабис, без назначения врача, то есть, совершил правонарушение, предусмотренное ч.1 ст.6.9 КоАП Российской Федерации.</w:t>
      </w:r>
    </w:p>
    <w:p w:rsidR="009A406B" w:rsidRPr="00DC1510" w:rsidP="009A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DC1510" w:rsidR="00A2168A">
        <w:rPr>
          <w:rFonts w:ascii="Times New Roman" w:eastAsia="Times New Roman" w:hAnsi="Times New Roman"/>
          <w:sz w:val="27"/>
          <w:szCs w:val="27"/>
          <w:lang w:eastAsia="ru-RU"/>
        </w:rPr>
        <w:t>Мороз М.П.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признал, в содея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нном раскаялся, пояснил, что употребил </w:t>
      </w:r>
      <w:r w:rsidRPr="00DC1510" w:rsidR="00A2168A">
        <w:rPr>
          <w:rFonts w:ascii="Times New Roman" w:eastAsia="Times New Roman" w:hAnsi="Times New Roman"/>
          <w:sz w:val="27"/>
          <w:szCs w:val="27"/>
          <w:lang w:eastAsia="ru-RU"/>
        </w:rPr>
        <w:t xml:space="preserve">листья конопли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путём курения через сигарету.</w:t>
      </w:r>
    </w:p>
    <w:p w:rsidR="009A406B" w:rsidRPr="00DC1510" w:rsidP="009A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9A406B" w:rsidRPr="00DC1510" w:rsidP="009A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выводу, что действия </w:t>
      </w:r>
      <w:r w:rsidRPr="00DC1510" w:rsidR="00A2168A">
        <w:rPr>
          <w:rFonts w:ascii="Times New Roman" w:eastAsia="Times New Roman" w:hAnsi="Times New Roman"/>
          <w:sz w:val="27"/>
          <w:szCs w:val="27"/>
          <w:lang w:eastAsia="ru-RU"/>
        </w:rPr>
        <w:t>Мороз М.П.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правильно квалифицированы по ч.1 ст. 6.9 КоАП РФ, как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A406B" w:rsidRPr="00DC1510" w:rsidP="009A40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DC1510" w:rsidR="00A2168A">
        <w:rPr>
          <w:rFonts w:ascii="Times New Roman" w:eastAsia="Times New Roman" w:hAnsi="Times New Roman"/>
          <w:sz w:val="27"/>
          <w:szCs w:val="27"/>
          <w:lang w:eastAsia="ru-RU"/>
        </w:rPr>
        <w:t>Мороз М.П.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протоколом об администрат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ивном правонарушении серии 8201 № </w:t>
      </w:r>
      <w:r w:rsidRPr="00DC1510" w:rsidR="00B0587F">
        <w:rPr>
          <w:rFonts w:ascii="Times New Roman" w:eastAsia="Times New Roman" w:hAnsi="Times New Roman"/>
          <w:sz w:val="27"/>
          <w:szCs w:val="27"/>
          <w:lang w:eastAsia="ru-RU"/>
        </w:rPr>
        <w:t>250817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DC1510" w:rsidR="00B0587F">
        <w:rPr>
          <w:rFonts w:ascii="Times New Roman" w:eastAsia="Times New Roman" w:hAnsi="Times New Roman"/>
          <w:sz w:val="27"/>
          <w:szCs w:val="27"/>
          <w:lang w:eastAsia="ru-RU"/>
        </w:rPr>
        <w:t>06.02.2025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рапортом об обнаружении признаков административном правонарушении, копией </w:t>
      </w:r>
      <w:r w:rsidRPr="00DC1510" w:rsidR="00B0587F">
        <w:rPr>
          <w:rFonts w:ascii="Times New Roman" w:eastAsia="Times New Roman" w:hAnsi="Times New Roman"/>
          <w:sz w:val="27"/>
          <w:szCs w:val="27"/>
          <w:lang w:eastAsia="ru-RU"/>
        </w:rPr>
        <w:t>постановления о возбуждении уголовного дела от 03.01.2025 г., копией протокола задержания подозреваемого от 16.01.2025г., копией протокола допроса подозреваемого от 16.01.2025г., копией постановления Красногвардейского районного суда Республики Крым от 17.01.2025г., копией заключения о результатах медицинского освидетельствования № 53 от 21.01.2025г.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C1510" w:rsidR="00B0587F">
        <w:rPr>
          <w:rFonts w:ascii="Times New Roman" w:eastAsia="Times New Roman" w:hAnsi="Times New Roman"/>
          <w:sz w:val="27"/>
          <w:szCs w:val="27"/>
          <w:lang w:eastAsia="ru-RU"/>
        </w:rPr>
        <w:t>копией справки о результатах химико-токсикологических исследований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C1510" w:rsidR="00B0587F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ответа ГБУЗ РК «Крымский научно-практический центр наркологии», копией справки врача нарколога, </w:t>
      </w:r>
      <w:r w:rsidRPr="00DC1510" w:rsidR="00DC6912">
        <w:rPr>
          <w:rFonts w:ascii="Times New Roman" w:eastAsia="Times New Roman" w:hAnsi="Times New Roman"/>
          <w:sz w:val="27"/>
          <w:szCs w:val="27"/>
          <w:lang w:eastAsia="ru-RU"/>
        </w:rPr>
        <w:t>копией требования ИЦ МВД по РК, копией правки  ИБД-Р, письменными объяснениями Мороз М.П., а также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признател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ьными </w:t>
      </w:r>
      <w:r w:rsidRPr="00DC1510" w:rsidR="00DC6912">
        <w:rPr>
          <w:rFonts w:ascii="Times New Roman" w:eastAsia="Times New Roman" w:hAnsi="Times New Roman"/>
          <w:sz w:val="27"/>
          <w:szCs w:val="27"/>
          <w:lang w:eastAsia="ru-RU"/>
        </w:rPr>
        <w:t xml:space="preserve">показаниями Мороз М.П.,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данных в судебном заседании.</w:t>
      </w:r>
    </w:p>
    <w:p w:rsidR="009A406B" w:rsidRPr="00DC1510" w:rsidP="009A4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Согласно ст.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</w:t>
      </w: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нения, подлежат направлению на медицинское освидетельствование на состояние опьянения.</w:t>
      </w:r>
    </w:p>
    <w:p w:rsidR="009A406B" w:rsidRPr="00DC1510" w:rsidP="009A4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Направление на медицинское освидетельствование на состояние опьянения лиц, указанных в части 1 настоящей статьи, производится в порядке, </w:t>
      </w: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установленном Правительством Рос</w:t>
      </w: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      </w:t>
      </w:r>
    </w:p>
    <w:p w:rsidR="009A406B" w:rsidRPr="00DC1510" w:rsidP="009A4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Нарушений норм процессуального права в ходе производства по делу об административном п</w:t>
      </w: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равонарушении не установлено.</w:t>
      </w:r>
    </w:p>
    <w:p w:rsidR="009A406B" w:rsidRPr="00DC1510" w:rsidP="009A40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судья, считает подтвержденным факт совершения </w:t>
      </w:r>
      <w:r w:rsidRPr="00DC1510" w:rsidR="00DC6912">
        <w:rPr>
          <w:rFonts w:ascii="Times New Roman" w:eastAsia="Times New Roman" w:hAnsi="Times New Roman"/>
          <w:sz w:val="27"/>
          <w:szCs w:val="27"/>
          <w:lang w:eastAsia="ru-RU"/>
        </w:rPr>
        <w:t>Мороз М.П.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предусмотренного ч.1 ст. 6.9 КоАП РФ – т.е., как потребление наркотических средств или психотропных веществ без назначения врача либо новых потен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циально опасных психоактивных веществ.   </w:t>
      </w:r>
    </w:p>
    <w:p w:rsidR="009A406B" w:rsidRPr="00DC1510" w:rsidP="009A40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суд признает </w:t>
      </w:r>
      <w:r w:rsidRPr="00DC1510" w:rsidR="00DC6912">
        <w:rPr>
          <w:rFonts w:ascii="Times New Roman" w:eastAsia="Times New Roman" w:hAnsi="Times New Roman"/>
          <w:sz w:val="27"/>
          <w:szCs w:val="27"/>
          <w:lang w:eastAsia="ru-RU"/>
        </w:rPr>
        <w:t>Мороз М.П.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9A406B" w:rsidRPr="00DC1510" w:rsidP="009A40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При назначен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правонарушения, имущественное положение лица.  </w:t>
      </w:r>
    </w:p>
    <w:p w:rsidR="009A406B" w:rsidRPr="00DC1510" w:rsidP="009A40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ответственность судьей признаётся раскаяние, признание вины</w:t>
      </w:r>
      <w:r w:rsidRPr="00DC1510" w:rsidR="00DC6912">
        <w:rPr>
          <w:rFonts w:ascii="Times New Roman" w:eastAsia="Times New Roman" w:hAnsi="Times New Roman"/>
          <w:sz w:val="27"/>
          <w:szCs w:val="27"/>
          <w:lang w:eastAsia="ru-RU"/>
        </w:rPr>
        <w:t xml:space="preserve">, а также </w:t>
      </w:r>
      <w:r w:rsidRPr="00DC1510">
        <w:rPr>
          <w:rFonts w:ascii="Times New Roman" w:hAnsi="Times New Roman"/>
          <w:sz w:val="27"/>
          <w:szCs w:val="27"/>
        </w:rPr>
        <w:t>ДАННЫЕ О ЛИЧНОСТИ</w:t>
      </w:r>
      <w:r w:rsidRPr="00DC1510" w:rsidR="00DC6912">
        <w:rPr>
          <w:rFonts w:ascii="Times New Roman" w:hAnsi="Times New Roman"/>
          <w:sz w:val="27"/>
          <w:szCs w:val="27"/>
        </w:rPr>
        <w:t>.</w:t>
      </w:r>
    </w:p>
    <w:p w:rsidR="009A406B" w:rsidRPr="00DC1510" w:rsidP="009A40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ю ответственность, судьей не установлено.</w:t>
      </w:r>
    </w:p>
    <w:p w:rsidR="0046770C" w:rsidRPr="00DC1510" w:rsidP="00467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6770C" w:rsidRPr="00DC1510" w:rsidP="00467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Учитывая тот факт, что  в отношении Мороза М.П. постановлением Красногвардейского районного суда Республики Крым от 17.01.2025 года избрана мера пресечения в виде домашнего ареста, суд считает нецелесообразным возложения на Мороза М.П. обязанности пройти д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иагностику.     </w:t>
      </w:r>
    </w:p>
    <w:p w:rsidR="00417E35" w:rsidRPr="00DC1510" w:rsidP="00467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ч. 2 ст. 4.1 КоАП РФ, учитывая  характер совершенного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судья считает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необходимым подвергнуть Мороз М.П. административному наказанию в пределах санкции ст. 6.9 КоАП РФ в виде штрафа в размере 4000,00 руб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лей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D60BD" w:rsidRPr="00DC1510" w:rsidP="00467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6.9, 29.9, 29.10 КоАП РФ, мировой судья –</w:t>
      </w:r>
    </w:p>
    <w:p w:rsidR="00BC3F5C" w:rsidRPr="00DC1510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60BD" w:rsidRPr="00DC1510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FD60BD" w:rsidRPr="00DC1510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hAnsi="Times New Roman"/>
          <w:b/>
          <w:sz w:val="27"/>
          <w:szCs w:val="27"/>
        </w:rPr>
        <w:t>Мороз М.П., ДАТА</w:t>
      </w:r>
      <w:r w:rsidRPr="00DC151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рождения, признать винов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DC1510" w:rsidR="00035CBB">
        <w:rPr>
          <w:rFonts w:ascii="Times New Roman" w:eastAsia="Times New Roman" w:hAnsi="Times New Roman"/>
          <w:sz w:val="27"/>
          <w:szCs w:val="27"/>
          <w:lang w:eastAsia="ru-RU"/>
        </w:rPr>
        <w:t xml:space="preserve">ым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</w:t>
      </w:r>
      <w:r w:rsidRPr="00DC1510">
        <w:rPr>
          <w:rFonts w:ascii="Times New Roman" w:eastAsia="Times New Roman" w:hAnsi="Times New Roman"/>
          <w:b/>
          <w:sz w:val="27"/>
          <w:szCs w:val="27"/>
          <w:lang w:eastAsia="ru-RU"/>
        </w:rPr>
        <w:t>4000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(четыре тысячи) рублей. </w:t>
      </w:r>
    </w:p>
    <w:p w:rsidR="00FD60BD" w:rsidRPr="00DC1510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Штраф подлежит перечи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слению –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РЕКВИЗИТЫ.</w:t>
      </w:r>
    </w:p>
    <w:p w:rsidR="00FD60BD" w:rsidRPr="00DC1510" w:rsidP="00FD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</w:t>
      </w:r>
      <w:r w:rsidRPr="00DC1510" w:rsidR="00A2168A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DC1510" w:rsidR="00A2168A">
        <w:rPr>
          <w:rFonts w:ascii="Times New Roman" w:eastAsia="Times New Roman" w:hAnsi="Times New Roman"/>
          <w:b/>
          <w:sz w:val="27"/>
          <w:szCs w:val="27"/>
          <w:lang w:eastAsia="ru-RU"/>
        </w:rPr>
        <w:t>не позднее шестидесяти дней</w:t>
      </w:r>
      <w:r w:rsidRPr="00DC1510" w:rsidR="00A2168A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D60BD" w:rsidRPr="00DC1510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обязательные работы на срок до пятидесяти часов.</w:t>
      </w:r>
    </w:p>
    <w:p w:rsidR="00FD60BD" w:rsidRPr="00DC1510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DC1510" w:rsidR="00CD6ECB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получения копии постановления.</w:t>
      </w:r>
    </w:p>
    <w:p w:rsidR="00FD60BD" w:rsidRPr="00DC1510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75FC" w:rsidRPr="00DC1510" w:rsidP="00FD60BD">
      <w:pPr>
        <w:spacing w:after="0" w:line="240" w:lineRule="auto"/>
        <w:ind w:firstLine="708"/>
        <w:jc w:val="both"/>
        <w:rPr>
          <w:sz w:val="27"/>
          <w:szCs w:val="27"/>
        </w:rPr>
      </w:pP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1510" w:rsidR="00A2168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</w:t>
      </w:r>
      <w:r w:rsidRPr="00DC1510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417E35">
      <w:pgSz w:w="11906" w:h="16838"/>
      <w:pgMar w:top="851" w:right="851" w:bottom="99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AD"/>
    <w:rsid w:val="00022B01"/>
    <w:rsid w:val="00035CBB"/>
    <w:rsid w:val="00043D9B"/>
    <w:rsid w:val="001075FC"/>
    <w:rsid w:val="001C5847"/>
    <w:rsid w:val="00417E35"/>
    <w:rsid w:val="0046770C"/>
    <w:rsid w:val="004F5A5F"/>
    <w:rsid w:val="005624E9"/>
    <w:rsid w:val="005D1E6D"/>
    <w:rsid w:val="006D114D"/>
    <w:rsid w:val="00796CF3"/>
    <w:rsid w:val="008973C9"/>
    <w:rsid w:val="009A406B"/>
    <w:rsid w:val="00A2168A"/>
    <w:rsid w:val="00B0587F"/>
    <w:rsid w:val="00BC3F5C"/>
    <w:rsid w:val="00BE63EA"/>
    <w:rsid w:val="00C053AD"/>
    <w:rsid w:val="00CD6ECB"/>
    <w:rsid w:val="00D939E8"/>
    <w:rsid w:val="00DC1510"/>
    <w:rsid w:val="00DC6912"/>
    <w:rsid w:val="00E10703"/>
    <w:rsid w:val="00EC0A65"/>
    <w:rsid w:val="00FD1775"/>
    <w:rsid w:val="00FD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E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A662-6438-41E4-8526-C6CD7B8C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