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«Дружба Народов Нова»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нова Сергея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№54 Красногвардейского судебного района Республики Крым поступило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12 ст. 19.5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Акционерного общества «Дружба Народов Нова»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Трифонова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№ 12/2019/7 от 22.02.2019 года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 С.К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</w:t>
      </w:r>
      <w:r>
        <w:rPr>
          <w:rFonts w:ascii="Times New Roman" w:eastAsia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сполняющим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«Дружба Народов Нова»,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27/1/21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18.07.2018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выданное отделением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>надзорной деятельности по Кра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Респуб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лике </w:t>
      </w:r>
      <w:r>
        <w:rPr>
          <w:rFonts w:ascii="Times New Roman" w:eastAsia="Times New Roman" w:hAnsi="Times New Roman" w:cs="Times New Roman"/>
          <w:sz w:val="28"/>
          <w:szCs w:val="28"/>
        </w:rPr>
        <w:t>Крым.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по доверенности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Шевчук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указанным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ась и пояснила, что на момент вынесения предписания № 27/1/21 Триф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нов С.К. не являлся должностным лицом, назначен исполняющим обязанности генерального директора общества только с 16 августа 2018 года. Предписание получал главный инженер общества Зиновьев Р.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которого и возложены должностной инструкцией обязанности по исполнению пожарной безопасности.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"consultantplus://offline/ref=B81986E31B3A104A9727033B4B49062E9F97AACEB7BC7FA3DB3016822928CE43455E6212ED1A8D55vDzFH"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24.1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"consultantplus://offline/ref=B81986E31B3A104A9727033B4B49062E9F97AACEB7BC7FA3DB3016822928CE43455E6212ED1A8C5AvDz3H"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статьи 26.1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 установленный срок 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"consultantplus://offline/ref=EAA9C2715D051626ED4E557872629E1FF242D91276345F33A59A4F84B7F02DDBD8E6AD7C4876E9D7249175C4DDF304165F928F467F85D41Au8o3L"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органа, осуществляющего федеральный 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осударственный пожарный надзор.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Акционерного общества «Дружба Народов Нова»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С.К.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инспектором по пожарному надзору по Красногвардейскому району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невыполнением предписания по устранению нарушений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со ст.37 Федерального закона «О пожарной безопасности» от 21 декабря 1994 года №69-ФЗ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федерального государственного пожарного надзора.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закона от 21.12.1994 N 69-ФЗ «О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внеплановой выездной проверки юридического лица Акционерного общества «ДРУЖБА НАРОДОВ НОВА», расположенного по адресу: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установлено, что должностное лицо Трифонов С.К. в установленный срок не выполнил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27/1/21 от 18.07.2018 выданное отделением надзорной деятельности по Красногвардейскому району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Трифо</w:t>
      </w:r>
      <w:r>
        <w:rPr>
          <w:rFonts w:ascii="Times New Roman" w:eastAsia="Times New Roman" w:hAnsi="Times New Roman" w:cs="Times New Roman"/>
          <w:sz w:val="28"/>
          <w:szCs w:val="28"/>
        </w:rPr>
        <w:t>нов С.К. на момент проведения проверки не являлся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лицом, действовал от имени общества на основании доверенности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являлся </w:t>
      </w:r>
      <w:r>
        <w:rPr>
          <w:rFonts w:ascii="Times New Roman" w:eastAsia="Times New Roman" w:hAnsi="Times New Roman" w:cs="Times New Roman"/>
          <w:sz w:val="28"/>
          <w:szCs w:val="28"/>
        </w:rPr>
        <w:t>Калентьев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из материалов дела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согласно должностным инструкциям обязанности по соблюден</w:t>
      </w:r>
      <w:r>
        <w:rPr>
          <w:rFonts w:ascii="Times New Roman" w:eastAsia="Times New Roman" w:hAnsi="Times New Roman" w:cs="Times New Roman"/>
          <w:sz w:val="28"/>
          <w:szCs w:val="28"/>
        </w:rPr>
        <w:t>ию норм пожарной безопасности возложены на главного инженера общества Зиновьева Р.В.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37 ФЗ «</w:t>
      </w:r>
      <w:r>
        <w:rPr>
          <w:rFonts w:ascii="Times New Roman" w:eastAsia="Times New Roman" w:hAnsi="Times New Roman" w:cs="Times New Roman"/>
          <w:sz w:val="28"/>
          <w:szCs w:val="28"/>
        </w:rPr>
        <w:t>О пожарной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 (часть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 ФЗ «О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</w:t>
      </w:r>
      <w:r>
        <w:rPr>
          <w:rFonts w:ascii="Times New Roman" w:eastAsia="Times New Roman" w:hAnsi="Times New Roman" w:cs="Times New Roman"/>
          <w:sz w:val="28"/>
          <w:szCs w:val="28"/>
        </w:rPr>
        <w:t>рной безопасности (статья 6 ФЗ «О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редписание представляет собой акт должностного лица, уполномоченного на проведение государственного надзора и контроля, содержащий властное волеизъявление, порождающее правовые последствия для конкретных граждан, индивидуальных предпринимателей и организаций.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 4 Постановления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25 апреля 2012 г. N 390 «О противопожарном режиме»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организации назначает лицо, ответственное за пожарную безопасность, которое обеспечивает соблюдение требований пожарной безопасности на объекте.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5 ст.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«О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за нарушение требований пожарной безопасности в соответствии с действующим законодательством несут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установленном порядке назначенные ответственными за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еспечение пожарной безопасности.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от 23.07.2018 года ответственным за выполнение предписания № 27/1/21 от 18.07.2018 года назначен главный инженер.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Учитывая, что на момент вынесения предписания Триф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нов С.К. не являлся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до августа 2018 года не мог предпринимать меры по устранению недостатков, а также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на предприятии имеется лицо, ответственное за пожарную безопасность и устранение нарушений, указанных в предп</w:t>
      </w:r>
      <w:r>
        <w:rPr>
          <w:rFonts w:ascii="Times New Roman" w:eastAsia="Times New Roman" w:hAnsi="Times New Roman" w:cs="Times New Roman"/>
          <w:sz w:val="28"/>
          <w:szCs w:val="28"/>
        </w:rPr>
        <w:t>исании, судья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12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АО «Дружба Народов Нова»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С.К</w:t>
      </w:r>
      <w:r>
        <w:rPr>
          <w:rFonts w:ascii="Times New Roman" w:eastAsia="Times New Roman" w:hAnsi="Times New Roman" w:cs="Times New Roman"/>
          <w:sz w:val="28"/>
          <w:szCs w:val="28"/>
        </w:rPr>
        <w:t>. подлежит прекращению в связи с отсутствием в его действиях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ст.ст.24.5, 29.9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12 ст. 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Акционерного общества «Дружба Народов Нова»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Трифонова Сергея Константиновича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его действиях состава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6rplc-31">
    <w:name w:val="cat-Address grp-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