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A85" w:rsidRPr="00760D5B" w:rsidP="00002A8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№5-5</w:t>
      </w:r>
      <w:r w:rsidRPr="00760D5B" w:rsidR="00954598">
        <w:rPr>
          <w:color w:val="auto"/>
          <w:sz w:val="27"/>
          <w:szCs w:val="27"/>
        </w:rPr>
        <w:t>4</w:t>
      </w:r>
      <w:r w:rsidRPr="00760D5B">
        <w:rPr>
          <w:color w:val="auto"/>
          <w:sz w:val="27"/>
          <w:szCs w:val="27"/>
        </w:rPr>
        <w:t>-</w:t>
      </w:r>
      <w:r w:rsidRPr="00760D5B" w:rsidR="00BD2AF4">
        <w:rPr>
          <w:color w:val="auto"/>
          <w:sz w:val="27"/>
          <w:szCs w:val="27"/>
        </w:rPr>
        <w:t>69</w:t>
      </w:r>
      <w:r w:rsidRPr="00760D5B">
        <w:rPr>
          <w:color w:val="auto"/>
          <w:sz w:val="27"/>
          <w:szCs w:val="27"/>
        </w:rPr>
        <w:t>/202</w:t>
      </w:r>
      <w:r w:rsidRPr="00760D5B" w:rsidR="00BD2AF4">
        <w:rPr>
          <w:color w:val="auto"/>
          <w:sz w:val="27"/>
          <w:szCs w:val="27"/>
        </w:rPr>
        <w:t>4</w:t>
      </w:r>
    </w:p>
    <w:p w:rsidR="00002A85" w:rsidRPr="00760D5B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760D5B">
        <w:rPr>
          <w:bCs/>
          <w:color w:val="auto"/>
          <w:sz w:val="27"/>
          <w:szCs w:val="27"/>
        </w:rPr>
        <w:t>91MS005</w:t>
      </w:r>
      <w:r w:rsidRPr="00760D5B" w:rsidR="00954598">
        <w:rPr>
          <w:bCs/>
          <w:color w:val="auto"/>
          <w:sz w:val="27"/>
          <w:szCs w:val="27"/>
        </w:rPr>
        <w:t>4</w:t>
      </w:r>
      <w:r w:rsidRPr="00760D5B">
        <w:rPr>
          <w:bCs/>
          <w:color w:val="auto"/>
          <w:sz w:val="27"/>
          <w:szCs w:val="27"/>
        </w:rPr>
        <w:t>-01-202</w:t>
      </w:r>
      <w:r w:rsidRPr="00760D5B" w:rsidR="00BD2AF4">
        <w:rPr>
          <w:bCs/>
          <w:color w:val="auto"/>
          <w:sz w:val="27"/>
          <w:szCs w:val="27"/>
        </w:rPr>
        <w:t>4</w:t>
      </w:r>
      <w:r w:rsidRPr="00760D5B">
        <w:rPr>
          <w:bCs/>
          <w:color w:val="auto"/>
          <w:sz w:val="27"/>
          <w:szCs w:val="27"/>
        </w:rPr>
        <w:t>-</w:t>
      </w:r>
      <w:r w:rsidRPr="00760D5B">
        <w:rPr>
          <w:bCs/>
          <w:color w:val="auto"/>
          <w:sz w:val="27"/>
          <w:szCs w:val="27"/>
        </w:rPr>
        <w:t>00</w:t>
      </w:r>
      <w:r w:rsidRPr="00760D5B" w:rsidR="00BD2AF4">
        <w:rPr>
          <w:bCs/>
          <w:color w:val="auto"/>
          <w:sz w:val="27"/>
          <w:szCs w:val="27"/>
        </w:rPr>
        <w:t>0362</w:t>
      </w:r>
      <w:r w:rsidRPr="00760D5B">
        <w:rPr>
          <w:bCs/>
          <w:color w:val="auto"/>
          <w:sz w:val="27"/>
          <w:szCs w:val="27"/>
        </w:rPr>
        <w:t>-</w:t>
      </w:r>
      <w:r w:rsidRPr="00760D5B" w:rsidR="00BD2AF4">
        <w:rPr>
          <w:bCs/>
          <w:color w:val="auto"/>
          <w:sz w:val="27"/>
          <w:szCs w:val="27"/>
        </w:rPr>
        <w:t>92</w:t>
      </w:r>
    </w:p>
    <w:p w:rsidR="00BD2AF4" w:rsidRPr="00760D5B" w:rsidP="00002A8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BD2AF4" w:rsidRPr="00760D5B" w:rsidP="00BD2AF4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760D5B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5C595B" w:rsidRPr="00760D5B" w:rsidP="00BD2AF4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760D5B">
        <w:rPr>
          <w:rFonts w:eastAsia="Calibri"/>
          <w:color w:val="auto"/>
          <w:sz w:val="23"/>
          <w:szCs w:val="23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</w:t>
      </w:r>
      <w:r w:rsidRPr="00760D5B">
        <w:rPr>
          <w:rFonts w:eastAsia="Calibri"/>
          <w:color w:val="auto"/>
          <w:sz w:val="23"/>
          <w:szCs w:val="23"/>
          <w:lang w:eastAsia="en-US"/>
        </w:rPr>
        <w:t xml:space="preserve">ейское, ул. Титова, д.60, </w:t>
      </w:r>
    </w:p>
    <w:p w:rsidR="00BD2AF4" w:rsidRPr="00760D5B" w:rsidP="00BD2AF4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760D5B">
        <w:rPr>
          <w:rFonts w:eastAsia="Calibri"/>
          <w:color w:val="auto"/>
          <w:sz w:val="23"/>
          <w:szCs w:val="23"/>
          <w:lang w:eastAsia="en-US"/>
        </w:rPr>
        <w:t xml:space="preserve">тел.: </w:t>
      </w:r>
      <w:r w:rsidRPr="00760D5B">
        <w:rPr>
          <w:rFonts w:eastAsia="Calibri"/>
          <w:color w:val="auto"/>
          <w:sz w:val="23"/>
          <w:szCs w:val="23"/>
          <w:lang w:eastAsia="en-US"/>
        </w:rPr>
        <w:t>(36556) 2-18-28, е</w:t>
      </w:r>
      <w:r w:rsidRPr="00760D5B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002A85" w:rsidRPr="00760D5B" w:rsidP="00002A8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ab/>
      </w:r>
      <w:r w:rsidRPr="00760D5B">
        <w:rPr>
          <w:color w:val="auto"/>
          <w:sz w:val="27"/>
          <w:szCs w:val="27"/>
        </w:rPr>
        <w:tab/>
      </w:r>
    </w:p>
    <w:p w:rsidR="00002A85" w:rsidRPr="00760D5B" w:rsidP="00002A8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21 </w:t>
      </w:r>
      <w:r w:rsidRPr="00760D5B" w:rsidR="00BD2AF4">
        <w:rPr>
          <w:color w:val="auto"/>
          <w:sz w:val="27"/>
          <w:szCs w:val="27"/>
        </w:rPr>
        <w:t>февраля</w:t>
      </w:r>
      <w:r w:rsidRPr="00760D5B">
        <w:rPr>
          <w:color w:val="auto"/>
          <w:sz w:val="27"/>
          <w:szCs w:val="27"/>
        </w:rPr>
        <w:t xml:space="preserve"> 202</w:t>
      </w:r>
      <w:r w:rsidRPr="00760D5B" w:rsidR="00BD2AF4">
        <w:rPr>
          <w:color w:val="auto"/>
          <w:sz w:val="27"/>
          <w:szCs w:val="27"/>
        </w:rPr>
        <w:t>4</w:t>
      </w:r>
      <w:r w:rsidRPr="00760D5B">
        <w:rPr>
          <w:color w:val="auto"/>
          <w:sz w:val="27"/>
          <w:szCs w:val="27"/>
        </w:rPr>
        <w:t xml:space="preserve"> го</w:t>
      </w:r>
      <w:r w:rsidRPr="00760D5B" w:rsidR="00BD2AF4">
        <w:rPr>
          <w:color w:val="auto"/>
          <w:sz w:val="27"/>
          <w:szCs w:val="27"/>
        </w:rPr>
        <w:t xml:space="preserve">да               </w:t>
      </w:r>
      <w:r w:rsidRPr="00760D5B">
        <w:rPr>
          <w:color w:val="auto"/>
          <w:sz w:val="27"/>
          <w:szCs w:val="27"/>
        </w:rPr>
        <w:t xml:space="preserve">                                     пгт.Красногвардейское</w:t>
      </w:r>
    </w:p>
    <w:p w:rsidR="00362F2B" w:rsidRPr="00760D5B" w:rsidP="00362F2B">
      <w:pPr>
        <w:ind w:firstLine="708"/>
        <w:jc w:val="both"/>
        <w:rPr>
          <w:color w:val="auto"/>
          <w:sz w:val="27"/>
          <w:szCs w:val="27"/>
        </w:rPr>
      </w:pPr>
    </w:p>
    <w:p w:rsidR="00002A85" w:rsidRPr="00760D5B" w:rsidP="00362F2B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Мировой судья судебного участка № 5</w:t>
      </w:r>
      <w:r w:rsidRPr="00760D5B" w:rsidR="00954598">
        <w:rPr>
          <w:color w:val="auto"/>
          <w:sz w:val="27"/>
          <w:szCs w:val="27"/>
        </w:rPr>
        <w:t>4</w:t>
      </w:r>
      <w:r w:rsidRPr="00760D5B">
        <w:rPr>
          <w:color w:val="auto"/>
          <w:sz w:val="27"/>
          <w:szCs w:val="27"/>
        </w:rPr>
        <w:t xml:space="preserve"> Красногвардейского судебного района Республики Крым </w:t>
      </w:r>
      <w:r w:rsidRPr="00760D5B" w:rsidR="00954598">
        <w:rPr>
          <w:color w:val="auto"/>
          <w:sz w:val="27"/>
          <w:szCs w:val="27"/>
        </w:rPr>
        <w:t>Чернецкая И.В.</w:t>
      </w:r>
      <w:r w:rsidRPr="00760D5B">
        <w:rPr>
          <w:color w:val="auto"/>
          <w:sz w:val="27"/>
          <w:szCs w:val="27"/>
        </w:rPr>
        <w:t xml:space="preserve">, 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рассмотрев в помещении </w:t>
      </w:r>
      <w:r w:rsidRPr="00760D5B">
        <w:rPr>
          <w:color w:val="auto"/>
          <w:sz w:val="27"/>
          <w:szCs w:val="27"/>
        </w:rPr>
        <w:t>судебного участка №</w:t>
      </w:r>
      <w:r w:rsidRPr="00760D5B" w:rsidR="00954598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>5</w:t>
      </w:r>
      <w:r w:rsidRPr="00760D5B" w:rsidR="00954598">
        <w:rPr>
          <w:color w:val="auto"/>
          <w:sz w:val="27"/>
          <w:szCs w:val="27"/>
        </w:rPr>
        <w:t>4</w:t>
      </w:r>
      <w:r w:rsidRPr="00760D5B">
        <w:rPr>
          <w:color w:val="auto"/>
          <w:sz w:val="27"/>
          <w:szCs w:val="27"/>
        </w:rPr>
        <w:t xml:space="preserve"> Красногвардейского судебного района Республики Крым дело об административном правонарушении, предусмотренном ч.3 ст.19.24 КоАП РФ, в отношении</w:t>
      </w:r>
      <w:r w:rsidRPr="00760D5B" w:rsidR="00954598">
        <w:rPr>
          <w:color w:val="auto"/>
          <w:sz w:val="27"/>
          <w:szCs w:val="27"/>
        </w:rPr>
        <w:t>:</w:t>
      </w:r>
      <w:r w:rsidRPr="00760D5B">
        <w:rPr>
          <w:color w:val="auto"/>
          <w:sz w:val="27"/>
          <w:szCs w:val="27"/>
        </w:rPr>
        <w:t xml:space="preserve">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b/>
          <w:color w:val="auto"/>
          <w:sz w:val="27"/>
          <w:szCs w:val="27"/>
        </w:rPr>
        <w:t xml:space="preserve">Наумова А.В., </w:t>
      </w:r>
      <w:r w:rsidRPr="00760D5B">
        <w:rPr>
          <w:color w:val="auto"/>
          <w:sz w:val="26"/>
          <w:szCs w:val="26"/>
        </w:rPr>
        <w:t>ДАННЫЕ О ЛИЧНОСТИ</w:t>
      </w:r>
      <w:r w:rsidRPr="00760D5B">
        <w:rPr>
          <w:color w:val="auto"/>
          <w:sz w:val="27"/>
          <w:szCs w:val="27"/>
        </w:rPr>
        <w:t>,</w:t>
      </w:r>
      <w:r w:rsidRPr="00760D5B">
        <w:rPr>
          <w:color w:val="auto"/>
          <w:sz w:val="27"/>
          <w:szCs w:val="27"/>
        </w:rPr>
        <w:t xml:space="preserve"> </w:t>
      </w:r>
    </w:p>
    <w:p w:rsidR="00002A85" w:rsidRPr="00760D5B" w:rsidP="00002A85">
      <w:pPr>
        <w:jc w:val="center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установил:</w:t>
      </w:r>
    </w:p>
    <w:p w:rsidR="00BD2AF4" w:rsidRPr="00760D5B" w:rsidP="00BD2AF4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Наумов А.В.</w:t>
      </w:r>
      <w:r w:rsidRPr="00760D5B" w:rsidR="00323904">
        <w:rPr>
          <w:color w:val="auto"/>
          <w:sz w:val="27"/>
          <w:szCs w:val="27"/>
        </w:rPr>
        <w:t xml:space="preserve">, </w:t>
      </w:r>
      <w:r w:rsidRPr="00760D5B">
        <w:rPr>
          <w:color w:val="auto"/>
          <w:sz w:val="27"/>
          <w:szCs w:val="27"/>
        </w:rPr>
        <w:t xml:space="preserve">в отношении которого </w:t>
      </w:r>
      <w:r w:rsidRPr="00760D5B" w:rsidR="00323904">
        <w:rPr>
          <w:color w:val="auto"/>
          <w:sz w:val="27"/>
          <w:szCs w:val="27"/>
        </w:rPr>
        <w:t>решением Новочеркасского городского суда Ростовской области от 14.01.2021 года установлен административный надзор</w:t>
      </w:r>
      <w:r w:rsidRPr="00760D5B">
        <w:rPr>
          <w:color w:val="auto"/>
          <w:sz w:val="27"/>
          <w:szCs w:val="27"/>
        </w:rPr>
        <w:t xml:space="preserve"> и административные ограничения, одним из которых является – обязательная явка на регистрацию в ОМВД по месту жительства или фактического нахождения </w:t>
      </w:r>
      <w:r w:rsidRPr="00760D5B" w:rsidR="00323904">
        <w:rPr>
          <w:color w:val="auto"/>
          <w:sz w:val="27"/>
          <w:szCs w:val="27"/>
        </w:rPr>
        <w:t>2</w:t>
      </w:r>
      <w:r w:rsidRPr="00760D5B">
        <w:rPr>
          <w:color w:val="auto"/>
          <w:sz w:val="27"/>
          <w:szCs w:val="27"/>
        </w:rPr>
        <w:t xml:space="preserve"> раза в месяц</w:t>
      </w:r>
      <w:r w:rsidRPr="00760D5B">
        <w:rPr>
          <w:color w:val="auto"/>
          <w:sz w:val="27"/>
          <w:szCs w:val="27"/>
        </w:rPr>
        <w:t xml:space="preserve">, </w:t>
      </w:r>
      <w:r w:rsidRPr="00760D5B" w:rsidR="00323904">
        <w:rPr>
          <w:color w:val="auto"/>
          <w:sz w:val="27"/>
          <w:szCs w:val="27"/>
        </w:rPr>
        <w:t>решени</w:t>
      </w:r>
      <w:r w:rsidRPr="00760D5B" w:rsidR="003F0B0A">
        <w:rPr>
          <w:color w:val="auto"/>
          <w:sz w:val="27"/>
          <w:szCs w:val="27"/>
        </w:rPr>
        <w:t>ями</w:t>
      </w:r>
      <w:r w:rsidRPr="00760D5B" w:rsidR="00323904">
        <w:rPr>
          <w:color w:val="auto"/>
          <w:sz w:val="27"/>
          <w:szCs w:val="27"/>
        </w:rPr>
        <w:t xml:space="preserve"> Красногвардейского районного суда от 24.08.2023 года</w:t>
      </w:r>
      <w:r w:rsidRPr="00760D5B" w:rsidR="00416E2C">
        <w:rPr>
          <w:color w:val="auto"/>
          <w:sz w:val="27"/>
          <w:szCs w:val="27"/>
        </w:rPr>
        <w:t>, 21.12.2023 года</w:t>
      </w:r>
      <w:r w:rsidRPr="00760D5B" w:rsidR="00323904">
        <w:rPr>
          <w:color w:val="auto"/>
          <w:sz w:val="27"/>
          <w:szCs w:val="27"/>
        </w:rPr>
        <w:t xml:space="preserve"> </w:t>
      </w:r>
      <w:r w:rsidRPr="00760D5B" w:rsidR="00416E2C">
        <w:rPr>
          <w:color w:val="auto"/>
          <w:sz w:val="27"/>
          <w:szCs w:val="27"/>
        </w:rPr>
        <w:t>дополнены ранее установленные административные ограничения, обязав являться на регистрацию в</w:t>
      </w:r>
      <w:r w:rsidRPr="00760D5B" w:rsidR="00416E2C">
        <w:rPr>
          <w:color w:val="auto"/>
          <w:sz w:val="27"/>
          <w:szCs w:val="27"/>
        </w:rPr>
        <w:t xml:space="preserve"> орган внутренних дел по месту жительства 4 (четыре) раза в месяц</w:t>
      </w:r>
      <w:r w:rsidRPr="00760D5B" w:rsidR="00323904">
        <w:rPr>
          <w:color w:val="auto"/>
          <w:sz w:val="27"/>
          <w:szCs w:val="27"/>
        </w:rPr>
        <w:t xml:space="preserve">, </w:t>
      </w:r>
      <w:r w:rsidRPr="00760D5B" w:rsidR="00416E2C">
        <w:rPr>
          <w:color w:val="auto"/>
          <w:sz w:val="27"/>
          <w:szCs w:val="27"/>
        </w:rPr>
        <w:t xml:space="preserve">так </w:t>
      </w:r>
      <w:r w:rsidRPr="00760D5B">
        <w:rPr>
          <w:color w:val="auto"/>
          <w:sz w:val="27"/>
          <w:szCs w:val="27"/>
        </w:rPr>
        <w:t>ДАТА</w:t>
      </w:r>
      <w:r w:rsidRPr="00760D5B" w:rsidR="00061C46">
        <w:rPr>
          <w:color w:val="auto"/>
          <w:sz w:val="27"/>
          <w:szCs w:val="27"/>
        </w:rPr>
        <w:t xml:space="preserve"> года </w:t>
      </w:r>
      <w:r w:rsidRPr="00760D5B">
        <w:rPr>
          <w:color w:val="auto"/>
          <w:sz w:val="27"/>
          <w:szCs w:val="27"/>
        </w:rPr>
        <w:t>в период времени 09 часов 00 минут до 18 часов 00 минут, не явился на регистрацию в ОМВД</w:t>
      </w:r>
      <w:r w:rsidRPr="00760D5B">
        <w:rPr>
          <w:color w:val="auto"/>
          <w:sz w:val="27"/>
          <w:szCs w:val="27"/>
        </w:rPr>
        <w:t xml:space="preserve"> по Красногвардейскому району, чем нарушил ФЗ-64 от 06.04.2011 года, чем нарушил положения ФЗ-64 от 06.04.2011 года</w:t>
      </w:r>
      <w:r w:rsidRPr="00760D5B" w:rsidR="00061C46">
        <w:rPr>
          <w:color w:val="auto"/>
          <w:sz w:val="27"/>
          <w:szCs w:val="27"/>
        </w:rPr>
        <w:t>.</w:t>
      </w:r>
    </w:p>
    <w:p w:rsidR="00002A85" w:rsidRPr="00760D5B" w:rsidP="00D02DA3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В ходе рассмотрения дела </w:t>
      </w:r>
      <w:r w:rsidRPr="00760D5B" w:rsidR="00954598">
        <w:rPr>
          <w:color w:val="auto"/>
          <w:sz w:val="27"/>
          <w:szCs w:val="27"/>
        </w:rPr>
        <w:t xml:space="preserve">Наумов А.В. </w:t>
      </w:r>
      <w:r w:rsidRPr="00760D5B">
        <w:rPr>
          <w:color w:val="auto"/>
          <w:sz w:val="27"/>
          <w:szCs w:val="27"/>
        </w:rPr>
        <w:t>вину признал, с обстоятельствами</w:t>
      </w:r>
      <w:r w:rsidRPr="00760D5B" w:rsidR="00D3310D">
        <w:rPr>
          <w:color w:val="auto"/>
          <w:sz w:val="27"/>
          <w:szCs w:val="27"/>
        </w:rPr>
        <w:t>,</w:t>
      </w:r>
      <w:r w:rsidRPr="00760D5B">
        <w:rPr>
          <w:color w:val="auto"/>
          <w:sz w:val="27"/>
          <w:szCs w:val="27"/>
        </w:rPr>
        <w:t xml:space="preserve"> изложенными в протоколе</w:t>
      </w:r>
      <w:r w:rsidRPr="00760D5B" w:rsidR="00D3310D">
        <w:rPr>
          <w:color w:val="auto"/>
          <w:sz w:val="27"/>
          <w:szCs w:val="27"/>
        </w:rPr>
        <w:t>,</w:t>
      </w:r>
      <w:r w:rsidRPr="00760D5B">
        <w:rPr>
          <w:color w:val="auto"/>
          <w:sz w:val="27"/>
          <w:szCs w:val="27"/>
        </w:rPr>
        <w:t xml:space="preserve"> согласился.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Судья, выслушав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, </w:t>
      </w:r>
      <w:r w:rsidRPr="00760D5B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061C46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Решением </w:t>
      </w:r>
      <w:r w:rsidRPr="00760D5B" w:rsidR="00FF033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760D5B">
        <w:rPr>
          <w:color w:val="auto"/>
          <w:sz w:val="27"/>
          <w:szCs w:val="27"/>
        </w:rPr>
        <w:t xml:space="preserve">года в отношении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>установлен административный надзор ср</w:t>
      </w:r>
      <w:r w:rsidRPr="00760D5B">
        <w:rPr>
          <w:color w:val="auto"/>
          <w:sz w:val="27"/>
          <w:szCs w:val="27"/>
        </w:rPr>
        <w:t xml:space="preserve">оком на </w:t>
      </w:r>
      <w:r w:rsidRPr="00760D5B">
        <w:rPr>
          <w:color w:val="auto"/>
          <w:sz w:val="27"/>
          <w:szCs w:val="27"/>
        </w:rPr>
        <w:t>восемь лет</w:t>
      </w:r>
      <w:r w:rsidRPr="00760D5B">
        <w:rPr>
          <w:color w:val="auto"/>
          <w:sz w:val="27"/>
          <w:szCs w:val="27"/>
        </w:rPr>
        <w:t>, а также установлено административное ограничение</w:t>
      </w:r>
      <w:r w:rsidRPr="00760D5B">
        <w:rPr>
          <w:color w:val="auto"/>
          <w:sz w:val="27"/>
          <w:szCs w:val="27"/>
        </w:rPr>
        <w:t>,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одним из которых является – обязательная явка </w:t>
      </w:r>
      <w:r w:rsidRPr="00760D5B">
        <w:rPr>
          <w:color w:val="auto"/>
          <w:sz w:val="27"/>
          <w:szCs w:val="27"/>
        </w:rPr>
        <w:t xml:space="preserve">2 (два) раза в месяц </w:t>
      </w:r>
      <w:r w:rsidRPr="00760D5B">
        <w:rPr>
          <w:color w:val="auto"/>
          <w:sz w:val="27"/>
          <w:szCs w:val="27"/>
        </w:rPr>
        <w:t>на регистрацию в орган внутренних дел по месту жительства (пребывания) либо фактического нахождения</w:t>
      </w:r>
      <w:r w:rsidRPr="00760D5B">
        <w:rPr>
          <w:color w:val="auto"/>
          <w:sz w:val="27"/>
          <w:szCs w:val="27"/>
        </w:rPr>
        <w:t>.</w:t>
      </w:r>
    </w:p>
    <w:p w:rsidR="00FF033D" w:rsidRPr="00760D5B" w:rsidP="00FF033D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>Р</w:t>
      </w:r>
      <w:r w:rsidRPr="00760D5B" w:rsidR="007C591B">
        <w:rPr>
          <w:color w:val="auto"/>
          <w:sz w:val="27"/>
          <w:szCs w:val="27"/>
        </w:rPr>
        <w:t>ешением Красногвардейского районного суда Республики Крым № 2а-1462/2023 от 24.08.2023 года</w:t>
      </w:r>
      <w:r w:rsidRPr="00760D5B" w:rsidR="00002A85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в отношении </w:t>
      </w:r>
      <w:r w:rsidRPr="00760D5B">
        <w:rPr>
          <w:color w:val="auto"/>
          <w:sz w:val="27"/>
          <w:szCs w:val="27"/>
        </w:rPr>
        <w:t xml:space="preserve">Наумова А.В. </w:t>
      </w:r>
      <w:r w:rsidRPr="00760D5B">
        <w:rPr>
          <w:color w:val="auto"/>
          <w:sz w:val="27"/>
          <w:szCs w:val="27"/>
        </w:rPr>
        <w:t xml:space="preserve">дополнено ранее установленные решением </w:t>
      </w:r>
      <w:r w:rsidRPr="00760D5B">
        <w:rPr>
          <w:color w:val="auto"/>
          <w:sz w:val="27"/>
          <w:szCs w:val="27"/>
        </w:rPr>
        <w:t>Новочеркасского городского суда Ростовской области № 2а-702/20231 от 14.01.2021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года ограничения, связанные </w:t>
      </w:r>
      <w:r w:rsidRPr="00760D5B">
        <w:rPr>
          <w:color w:val="auto"/>
          <w:sz w:val="27"/>
          <w:szCs w:val="27"/>
        </w:rPr>
        <w:t xml:space="preserve">с административным надзором в виде: являться на регистрацию в орган внутренних дел по месту жительства (пребывания) либо фактического нахождения </w:t>
      </w:r>
      <w:r w:rsidRPr="00760D5B">
        <w:rPr>
          <w:color w:val="auto"/>
          <w:sz w:val="27"/>
          <w:szCs w:val="27"/>
        </w:rPr>
        <w:t>3 (три) раза в месяц</w:t>
      </w:r>
      <w:r w:rsidRPr="00760D5B">
        <w:rPr>
          <w:color w:val="auto"/>
          <w:sz w:val="27"/>
          <w:szCs w:val="27"/>
        </w:rPr>
        <w:t>, вместо 2 (двух) раз</w:t>
      </w:r>
      <w:r w:rsidRPr="00760D5B">
        <w:rPr>
          <w:color w:val="auto"/>
          <w:sz w:val="27"/>
          <w:szCs w:val="27"/>
        </w:rPr>
        <w:t xml:space="preserve"> в месяц.</w:t>
      </w:r>
    </w:p>
    <w:p w:rsidR="003F0B0A" w:rsidRPr="00760D5B" w:rsidP="003F0B0A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Решением </w:t>
      </w:r>
      <w:r w:rsidRPr="00760D5B">
        <w:rPr>
          <w:color w:val="auto"/>
          <w:sz w:val="27"/>
          <w:szCs w:val="27"/>
        </w:rPr>
        <w:t>Красногвардейского районного суда Республики Крым №</w:t>
      </w:r>
      <w:r w:rsidRPr="00760D5B">
        <w:rPr>
          <w:color w:val="auto"/>
          <w:sz w:val="27"/>
          <w:szCs w:val="27"/>
        </w:rPr>
        <w:t xml:space="preserve"> 2а-</w:t>
      </w:r>
      <w:r w:rsidRPr="00760D5B">
        <w:rPr>
          <w:color w:val="auto"/>
          <w:sz w:val="27"/>
          <w:szCs w:val="27"/>
        </w:rPr>
        <w:t>1977</w:t>
      </w:r>
      <w:r w:rsidRPr="00760D5B">
        <w:rPr>
          <w:color w:val="auto"/>
          <w:sz w:val="27"/>
          <w:szCs w:val="27"/>
        </w:rPr>
        <w:t xml:space="preserve">/2023 от </w:t>
      </w:r>
      <w:r w:rsidRPr="00760D5B">
        <w:rPr>
          <w:color w:val="auto"/>
          <w:sz w:val="27"/>
          <w:szCs w:val="27"/>
        </w:rPr>
        <w:t>21.12</w:t>
      </w:r>
      <w:r w:rsidRPr="00760D5B">
        <w:rPr>
          <w:color w:val="auto"/>
          <w:sz w:val="27"/>
          <w:szCs w:val="27"/>
        </w:rPr>
        <w:t>.2023 года</w:t>
      </w:r>
      <w:r w:rsidRPr="00760D5B">
        <w:rPr>
          <w:color w:val="auto"/>
          <w:sz w:val="27"/>
          <w:szCs w:val="27"/>
        </w:rPr>
        <w:t xml:space="preserve"> в отношении </w:t>
      </w:r>
      <w:r w:rsidRPr="00760D5B">
        <w:rPr>
          <w:color w:val="auto"/>
          <w:sz w:val="27"/>
          <w:szCs w:val="27"/>
        </w:rPr>
        <w:t xml:space="preserve">Наумова А.В. </w:t>
      </w:r>
      <w:r w:rsidRPr="00760D5B">
        <w:rPr>
          <w:color w:val="auto"/>
          <w:sz w:val="27"/>
          <w:szCs w:val="27"/>
        </w:rPr>
        <w:t xml:space="preserve">дополнено ранее установленные </w:t>
      </w:r>
      <w:r w:rsidRPr="00760D5B">
        <w:rPr>
          <w:color w:val="auto"/>
          <w:sz w:val="27"/>
          <w:szCs w:val="27"/>
        </w:rPr>
        <w:t>административные</w:t>
      </w:r>
      <w:r w:rsidRPr="00760D5B">
        <w:rPr>
          <w:color w:val="auto"/>
          <w:sz w:val="27"/>
          <w:szCs w:val="27"/>
        </w:rPr>
        <w:t xml:space="preserve"> ограничени</w:t>
      </w:r>
      <w:r w:rsidRPr="00760D5B">
        <w:rPr>
          <w:color w:val="auto"/>
          <w:sz w:val="27"/>
          <w:szCs w:val="27"/>
        </w:rPr>
        <w:t xml:space="preserve">я, обязав его </w:t>
      </w:r>
      <w:r w:rsidRPr="00760D5B">
        <w:rPr>
          <w:color w:val="auto"/>
          <w:sz w:val="27"/>
          <w:szCs w:val="27"/>
        </w:rPr>
        <w:t xml:space="preserve">являться на </w:t>
      </w:r>
      <w:r w:rsidRPr="00760D5B">
        <w:rPr>
          <w:color w:val="auto"/>
          <w:sz w:val="27"/>
          <w:szCs w:val="27"/>
        </w:rPr>
        <w:t xml:space="preserve">регистрацию в орган внутренних дел по месту жительства </w:t>
      </w:r>
      <w:r w:rsidRPr="00760D5B">
        <w:rPr>
          <w:color w:val="auto"/>
          <w:sz w:val="27"/>
          <w:szCs w:val="27"/>
        </w:rPr>
        <w:t>4</w:t>
      </w:r>
      <w:r w:rsidRPr="00760D5B">
        <w:rPr>
          <w:color w:val="auto"/>
          <w:sz w:val="27"/>
          <w:szCs w:val="27"/>
        </w:rPr>
        <w:t xml:space="preserve"> (</w:t>
      </w:r>
      <w:r w:rsidRPr="00760D5B">
        <w:rPr>
          <w:color w:val="auto"/>
          <w:sz w:val="27"/>
          <w:szCs w:val="27"/>
        </w:rPr>
        <w:t>четыре</w:t>
      </w:r>
      <w:r w:rsidRPr="00760D5B">
        <w:rPr>
          <w:color w:val="auto"/>
          <w:sz w:val="27"/>
          <w:szCs w:val="27"/>
        </w:rPr>
        <w:t>) раза в месяц</w:t>
      </w:r>
      <w:r w:rsidRPr="00760D5B">
        <w:rPr>
          <w:color w:val="auto"/>
          <w:sz w:val="27"/>
          <w:szCs w:val="27"/>
        </w:rPr>
        <w:t>.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Как следует из протокола об административном правонарушении </w:t>
      </w:r>
      <w:r w:rsidRPr="00760D5B" w:rsidR="00061C46">
        <w:rPr>
          <w:color w:val="auto"/>
          <w:sz w:val="27"/>
          <w:szCs w:val="27"/>
        </w:rPr>
        <w:t>8201 №202291</w:t>
      </w:r>
      <w:r w:rsidRPr="00760D5B">
        <w:rPr>
          <w:color w:val="auto"/>
          <w:sz w:val="27"/>
          <w:szCs w:val="27"/>
        </w:rPr>
        <w:t xml:space="preserve"> от </w:t>
      </w:r>
      <w:r w:rsidRPr="00760D5B" w:rsidR="00061C46">
        <w:rPr>
          <w:color w:val="auto"/>
          <w:sz w:val="27"/>
          <w:szCs w:val="27"/>
        </w:rPr>
        <w:t>20.02.2024</w:t>
      </w:r>
      <w:r w:rsidRPr="00760D5B">
        <w:rPr>
          <w:color w:val="auto"/>
          <w:sz w:val="27"/>
          <w:szCs w:val="27"/>
        </w:rPr>
        <w:t xml:space="preserve"> года, ДАТА</w:t>
      </w:r>
      <w:r w:rsidRPr="00760D5B" w:rsidR="00061C46">
        <w:rPr>
          <w:color w:val="auto"/>
          <w:sz w:val="27"/>
          <w:szCs w:val="27"/>
        </w:rPr>
        <w:t xml:space="preserve"> года в период времени 09 часов 00 минут до 18 часов 00 минут, не явился на регистрацию в ОМВД по Красногвардейскому району, чем нарушил ФЗ-64 от 06.04.2011 года, чем нарушил положения ФЗ-64 от 06.04.2011 года</w:t>
      </w:r>
      <w:r w:rsidRPr="00760D5B">
        <w:rPr>
          <w:color w:val="auto"/>
          <w:sz w:val="27"/>
          <w:szCs w:val="27"/>
        </w:rPr>
        <w:t>.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760D5B">
          <w:rPr>
            <w:color w:val="auto"/>
            <w:sz w:val="27"/>
            <w:szCs w:val="27"/>
          </w:rPr>
          <w:t>Частью 3 ст. 19.24</w:t>
        </w:r>
      </w:hyperlink>
      <w:r w:rsidRPr="00760D5B">
        <w:rPr>
          <w:color w:val="auto"/>
          <w:sz w:val="27"/>
          <w:szCs w:val="27"/>
        </w:rPr>
        <w:t xml:space="preserve"> КоАП РФ установлена административная ответственность</w:t>
      </w:r>
      <w:r w:rsidRPr="00760D5B">
        <w:rPr>
          <w:color w:val="auto"/>
          <w:sz w:val="27"/>
          <w:szCs w:val="27"/>
        </w:rPr>
        <w:t xml:space="preserve"> за повторное в течение одного года совершение административного правонарушения, предусмотренного </w:t>
      </w:r>
      <w:hyperlink r:id="rId5" w:history="1">
        <w:r w:rsidRPr="00760D5B">
          <w:rPr>
            <w:color w:val="auto"/>
            <w:sz w:val="27"/>
            <w:szCs w:val="27"/>
          </w:rPr>
          <w:t>ч.1 ст.19.24</w:t>
        </w:r>
      </w:hyperlink>
      <w:r w:rsidRPr="00760D5B">
        <w:rPr>
          <w:color w:val="auto"/>
          <w:sz w:val="27"/>
          <w:szCs w:val="27"/>
        </w:rPr>
        <w:t xml:space="preserve"> КоАП РФ (несоблюде</w:t>
      </w:r>
      <w:r w:rsidRPr="00760D5B">
        <w:rPr>
          <w:color w:val="auto"/>
          <w:sz w:val="27"/>
          <w:szCs w:val="27"/>
        </w:rPr>
        <w:t>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002A85" w:rsidRPr="00760D5B" w:rsidP="003F0B0A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Таким </w:t>
      </w:r>
      <w:r w:rsidRPr="00760D5B">
        <w:rPr>
          <w:color w:val="auto"/>
          <w:sz w:val="27"/>
          <w:szCs w:val="27"/>
        </w:rPr>
        <w:t xml:space="preserve">образом, вина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 w:rsidRPr="00760D5B">
          <w:rPr>
            <w:color w:val="auto"/>
            <w:sz w:val="27"/>
            <w:szCs w:val="27"/>
          </w:rPr>
          <w:t>ч.3 ст.</w:t>
        </w:r>
      </w:hyperlink>
      <w:r w:rsidRPr="00760D5B">
        <w:rPr>
          <w:color w:val="auto"/>
          <w:sz w:val="27"/>
          <w:szCs w:val="27"/>
        </w:rPr>
        <w:t xml:space="preserve">19.24 КоАП РФ, подтверждается совокупностью собранных по </w:t>
      </w:r>
      <w:r w:rsidRPr="00760D5B">
        <w:rPr>
          <w:color w:val="auto"/>
          <w:sz w:val="27"/>
          <w:szCs w:val="27"/>
        </w:rPr>
        <w:t>делу доказательств, а именно</w:t>
      </w:r>
      <w:r w:rsidRPr="00760D5B" w:rsidR="00D3310D">
        <w:rPr>
          <w:color w:val="auto"/>
          <w:sz w:val="27"/>
          <w:szCs w:val="27"/>
        </w:rPr>
        <w:t>:</w:t>
      </w:r>
      <w:r w:rsidRPr="00760D5B">
        <w:rPr>
          <w:color w:val="auto"/>
          <w:sz w:val="27"/>
          <w:szCs w:val="27"/>
        </w:rPr>
        <w:t xml:space="preserve"> протоколом об административном правонарушении </w:t>
      </w:r>
      <w:r w:rsidRPr="00760D5B" w:rsidR="00D3310D">
        <w:rPr>
          <w:color w:val="auto"/>
          <w:sz w:val="27"/>
          <w:szCs w:val="27"/>
        </w:rPr>
        <w:t xml:space="preserve">8201 № </w:t>
      </w:r>
      <w:r w:rsidRPr="00760D5B" w:rsidR="00061C46">
        <w:rPr>
          <w:color w:val="auto"/>
          <w:sz w:val="27"/>
          <w:szCs w:val="27"/>
        </w:rPr>
        <w:t>202291 от 20.02.2024 года</w:t>
      </w:r>
      <w:r w:rsidRPr="00760D5B">
        <w:rPr>
          <w:color w:val="auto"/>
          <w:sz w:val="27"/>
          <w:szCs w:val="27"/>
        </w:rPr>
        <w:t>,</w:t>
      </w:r>
      <w:r w:rsidRPr="00760D5B">
        <w:rPr>
          <w:color w:val="auto"/>
          <w:sz w:val="27"/>
          <w:szCs w:val="27"/>
        </w:rPr>
        <w:t xml:space="preserve"> письменными объяснениями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от </w:t>
      </w:r>
      <w:r w:rsidRPr="00760D5B" w:rsidR="003F0B0A">
        <w:rPr>
          <w:color w:val="auto"/>
          <w:sz w:val="27"/>
          <w:szCs w:val="27"/>
        </w:rPr>
        <w:t>20.02.2024</w:t>
      </w:r>
      <w:r w:rsidRPr="00760D5B" w:rsidR="00D3310D">
        <w:rPr>
          <w:color w:val="auto"/>
          <w:sz w:val="27"/>
          <w:szCs w:val="27"/>
        </w:rPr>
        <w:t xml:space="preserve"> года</w:t>
      </w:r>
      <w:r w:rsidRPr="00760D5B">
        <w:rPr>
          <w:color w:val="auto"/>
          <w:sz w:val="27"/>
          <w:szCs w:val="27"/>
        </w:rPr>
        <w:t xml:space="preserve">, </w:t>
      </w:r>
      <w:r w:rsidRPr="00760D5B" w:rsidR="003F0B0A">
        <w:rPr>
          <w:color w:val="auto"/>
          <w:sz w:val="27"/>
          <w:szCs w:val="27"/>
        </w:rPr>
        <w:t>копией графика прибытия поднадзорного лица на регистрацию</w:t>
      </w:r>
      <w:r w:rsidRPr="00760D5B">
        <w:rPr>
          <w:color w:val="auto"/>
          <w:sz w:val="27"/>
          <w:szCs w:val="27"/>
        </w:rPr>
        <w:t xml:space="preserve"> от </w:t>
      </w:r>
      <w:r w:rsidRPr="00760D5B" w:rsidR="003F0B0A">
        <w:rPr>
          <w:color w:val="auto"/>
          <w:sz w:val="27"/>
          <w:szCs w:val="27"/>
        </w:rPr>
        <w:t>18.01</w:t>
      </w:r>
      <w:r w:rsidRPr="00760D5B">
        <w:rPr>
          <w:color w:val="auto"/>
          <w:sz w:val="27"/>
          <w:szCs w:val="27"/>
        </w:rPr>
        <w:t>.202</w:t>
      </w:r>
      <w:r w:rsidRPr="00760D5B" w:rsidR="003F0B0A">
        <w:rPr>
          <w:color w:val="auto"/>
          <w:sz w:val="27"/>
          <w:szCs w:val="27"/>
        </w:rPr>
        <w:t xml:space="preserve">4 </w:t>
      </w:r>
      <w:r w:rsidRPr="00760D5B" w:rsidR="00D3310D">
        <w:rPr>
          <w:color w:val="auto"/>
          <w:sz w:val="27"/>
          <w:szCs w:val="27"/>
        </w:rPr>
        <w:t>года</w:t>
      </w:r>
      <w:r w:rsidRPr="00760D5B">
        <w:rPr>
          <w:color w:val="auto"/>
          <w:sz w:val="27"/>
          <w:szCs w:val="27"/>
        </w:rPr>
        <w:t xml:space="preserve">, </w:t>
      </w:r>
      <w:r w:rsidRPr="00760D5B" w:rsidR="003F0B0A">
        <w:rPr>
          <w:color w:val="auto"/>
          <w:sz w:val="27"/>
          <w:szCs w:val="27"/>
        </w:rPr>
        <w:t>копией регистрационного листа поднадзорного лица</w:t>
      </w:r>
      <w:r w:rsidRPr="00760D5B">
        <w:rPr>
          <w:color w:val="auto"/>
          <w:sz w:val="27"/>
          <w:szCs w:val="27"/>
        </w:rPr>
        <w:t xml:space="preserve">, копией решения </w:t>
      </w:r>
      <w:r w:rsidRPr="00760D5B" w:rsidR="00D3310D">
        <w:rPr>
          <w:color w:val="auto"/>
          <w:sz w:val="27"/>
          <w:szCs w:val="27"/>
        </w:rPr>
        <w:t xml:space="preserve">Новочеркасского городского суда Ростовской области № 2а-702/20231 от 14.01.2021 </w:t>
      </w:r>
      <w:r w:rsidRPr="00760D5B" w:rsidR="00415F27">
        <w:rPr>
          <w:color w:val="auto"/>
          <w:sz w:val="27"/>
          <w:szCs w:val="27"/>
        </w:rPr>
        <w:t xml:space="preserve"> года</w:t>
      </w:r>
      <w:r w:rsidRPr="00760D5B">
        <w:rPr>
          <w:color w:val="auto"/>
          <w:sz w:val="27"/>
          <w:szCs w:val="27"/>
        </w:rPr>
        <w:t>,</w:t>
      </w:r>
      <w:r w:rsidRPr="00760D5B" w:rsidR="003F0B0A">
        <w:rPr>
          <w:color w:val="auto"/>
          <w:sz w:val="27"/>
          <w:szCs w:val="27"/>
        </w:rPr>
        <w:t xml:space="preserve"> </w:t>
      </w:r>
      <w:r w:rsidRPr="00760D5B" w:rsidR="00D3310D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2а-1462/2023 от 24.08.2023 года, </w:t>
      </w:r>
      <w:r w:rsidRPr="00760D5B" w:rsidR="003F0B0A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2а-1977/2023 от 21.12.2023 года, </w:t>
      </w:r>
      <w:r w:rsidRPr="00760D5B">
        <w:rPr>
          <w:color w:val="auto"/>
          <w:sz w:val="27"/>
          <w:szCs w:val="27"/>
        </w:rPr>
        <w:t>справкой на физическое лицо</w:t>
      </w:r>
      <w:r w:rsidRPr="00760D5B" w:rsidR="003F0B0A">
        <w:rPr>
          <w:color w:val="auto"/>
          <w:sz w:val="27"/>
          <w:szCs w:val="27"/>
        </w:rPr>
        <w:t>,</w:t>
      </w:r>
      <w:r w:rsidRPr="00760D5B">
        <w:rPr>
          <w:color w:val="auto"/>
          <w:sz w:val="27"/>
          <w:szCs w:val="27"/>
        </w:rPr>
        <w:t xml:space="preserve"> </w:t>
      </w:r>
      <w:r w:rsidRPr="00760D5B" w:rsidR="003F0B0A">
        <w:rPr>
          <w:color w:val="auto"/>
          <w:sz w:val="27"/>
          <w:szCs w:val="27"/>
        </w:rPr>
        <w:t>а также сведениями</w:t>
      </w:r>
      <w:r w:rsidRPr="00760D5B">
        <w:rPr>
          <w:color w:val="auto"/>
          <w:sz w:val="27"/>
          <w:szCs w:val="27"/>
        </w:rPr>
        <w:t xml:space="preserve"> о привлечении к административной ответственности.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760D5B">
          <w:rPr>
            <w:color w:val="auto"/>
            <w:sz w:val="27"/>
            <w:szCs w:val="27"/>
          </w:rPr>
          <w:t>ст. 28.2</w:t>
        </w:r>
      </w:hyperlink>
      <w:r w:rsidRPr="00760D5B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760D5B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8" w:history="1">
        <w:r w:rsidRPr="00760D5B">
          <w:rPr>
            <w:color w:val="auto"/>
            <w:sz w:val="27"/>
            <w:szCs w:val="27"/>
          </w:rPr>
          <w:t>ст. 25.1</w:t>
        </w:r>
      </w:hyperlink>
      <w:r w:rsidRPr="00760D5B">
        <w:rPr>
          <w:color w:val="auto"/>
          <w:sz w:val="27"/>
          <w:szCs w:val="27"/>
        </w:rPr>
        <w:t xml:space="preserve"> КоАП РФ и </w:t>
      </w:r>
      <w:hyperlink r:id="rId9" w:history="1">
        <w:r w:rsidRPr="00760D5B">
          <w:rPr>
            <w:color w:val="auto"/>
            <w:sz w:val="27"/>
            <w:szCs w:val="27"/>
          </w:rPr>
          <w:t>ст. 51</w:t>
        </w:r>
      </w:hyperlink>
      <w:r w:rsidRPr="00760D5B">
        <w:rPr>
          <w:color w:val="auto"/>
          <w:sz w:val="27"/>
          <w:szCs w:val="27"/>
        </w:rPr>
        <w:t xml:space="preserve"> Конституции РФ, лицу разъяснены.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>в совершении адм</w:t>
      </w:r>
      <w:r w:rsidRPr="00760D5B">
        <w:rPr>
          <w:color w:val="auto"/>
          <w:sz w:val="27"/>
          <w:szCs w:val="27"/>
        </w:rPr>
        <w:t>инистративного прав</w:t>
      </w:r>
      <w:r w:rsidRPr="00760D5B">
        <w:rPr>
          <w:color w:val="auto"/>
          <w:sz w:val="27"/>
          <w:szCs w:val="27"/>
        </w:rPr>
        <w:t xml:space="preserve">онарушения, предусмотренного </w:t>
      </w:r>
      <w:hyperlink r:id="rId10" w:history="1">
        <w:r w:rsidRPr="00760D5B">
          <w:rPr>
            <w:color w:val="auto"/>
            <w:sz w:val="27"/>
            <w:szCs w:val="27"/>
          </w:rPr>
          <w:t xml:space="preserve">ч.3 ст. </w:t>
        </w:r>
      </w:hyperlink>
      <w:r w:rsidRPr="00760D5B">
        <w:rPr>
          <w:color w:val="auto"/>
          <w:sz w:val="27"/>
          <w:szCs w:val="27"/>
        </w:rPr>
        <w:t>19.24 КоАП РФ.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 в совершении администра</w:t>
      </w:r>
      <w:r w:rsidRPr="00760D5B">
        <w:rPr>
          <w:color w:val="auto"/>
          <w:sz w:val="27"/>
          <w:szCs w:val="27"/>
        </w:rPr>
        <w:t xml:space="preserve">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Действия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>квалифицированы по ч.3 ст.19.24 КоАП РФ, т.к. он повторно в течение го</w:t>
      </w:r>
      <w:r w:rsidRPr="00760D5B">
        <w:rPr>
          <w:color w:val="auto"/>
          <w:sz w:val="27"/>
          <w:szCs w:val="27"/>
        </w:rPr>
        <w:t>да нарушил ограничения, установленные судом лицу, в отношении которого установлен административный надзор.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в соответствии со ст. 4.2 КоАП РФ мировой судья признает </w:t>
      </w:r>
      <w:r w:rsidRPr="00760D5B">
        <w:rPr>
          <w:color w:val="auto"/>
          <w:sz w:val="27"/>
          <w:szCs w:val="27"/>
        </w:rPr>
        <w:t>раскаяние лица, с</w:t>
      </w:r>
      <w:r w:rsidRPr="00760D5B">
        <w:rPr>
          <w:color w:val="auto"/>
          <w:sz w:val="27"/>
          <w:szCs w:val="27"/>
        </w:rPr>
        <w:t xml:space="preserve">овершившего </w:t>
      </w:r>
      <w:r w:rsidRPr="00760D5B" w:rsidR="00D06E09">
        <w:rPr>
          <w:color w:val="auto"/>
          <w:sz w:val="27"/>
          <w:szCs w:val="27"/>
        </w:rPr>
        <w:t>административное правонарушение.</w:t>
      </w:r>
      <w:r w:rsidRPr="00760D5B">
        <w:rPr>
          <w:color w:val="auto"/>
          <w:sz w:val="27"/>
          <w:szCs w:val="27"/>
        </w:rPr>
        <w:t xml:space="preserve">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760D5B" w:rsidR="00954598">
        <w:rPr>
          <w:color w:val="auto"/>
          <w:sz w:val="27"/>
          <w:szCs w:val="27"/>
        </w:rPr>
        <w:t>Наумова А.В.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 w:rsidRPr="00760D5B">
        <w:rPr>
          <w:color w:val="auto"/>
          <w:sz w:val="27"/>
          <w:szCs w:val="27"/>
        </w:rPr>
        <w:t>административного правонарушения и применяется в целях предупреждения совершения новых правонарушений, как самим правонару</w:t>
      </w:r>
      <w:r w:rsidRPr="00760D5B">
        <w:rPr>
          <w:color w:val="auto"/>
          <w:sz w:val="27"/>
          <w:szCs w:val="27"/>
        </w:rPr>
        <w:t xml:space="preserve">шителем, так и другими лицами. </w:t>
      </w:r>
    </w:p>
    <w:p w:rsidR="00002A85" w:rsidRPr="00760D5B" w:rsidP="00002A85">
      <w:pPr>
        <w:ind w:firstLine="708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При назначении</w:t>
      </w:r>
      <w:r w:rsidRPr="00760D5B">
        <w:rPr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02A85" w:rsidRPr="00760D5B" w:rsidP="00002A85">
      <w:pPr>
        <w:ind w:firstLine="709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На основании изложенного, и руководс</w:t>
      </w:r>
      <w:r w:rsidRPr="00760D5B">
        <w:rPr>
          <w:color w:val="auto"/>
          <w:sz w:val="27"/>
          <w:szCs w:val="27"/>
        </w:rPr>
        <w:t>твуясь ст. ст. 19.24 ч.3, 29.10 КоАП РФ, мировой судья</w:t>
      </w:r>
    </w:p>
    <w:p w:rsidR="00002A85" w:rsidRPr="00760D5B" w:rsidP="00002A85">
      <w:pPr>
        <w:jc w:val="center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>постановил:</w:t>
      </w:r>
    </w:p>
    <w:p w:rsidR="00002A85" w:rsidRPr="00760D5B" w:rsidP="00002A85">
      <w:pPr>
        <w:ind w:firstLine="709"/>
        <w:jc w:val="both"/>
        <w:rPr>
          <w:color w:val="auto"/>
          <w:sz w:val="27"/>
          <w:szCs w:val="27"/>
        </w:rPr>
      </w:pPr>
      <w:r w:rsidRPr="00760D5B">
        <w:rPr>
          <w:b/>
          <w:color w:val="auto"/>
          <w:sz w:val="27"/>
          <w:szCs w:val="27"/>
        </w:rPr>
        <w:t>Наумова А.В., ДАТА</w:t>
      </w:r>
      <w:r w:rsidRPr="00760D5B" w:rsidR="00415F27">
        <w:rPr>
          <w:b/>
          <w:color w:val="auto"/>
          <w:sz w:val="27"/>
          <w:szCs w:val="27"/>
        </w:rPr>
        <w:t xml:space="preserve"> </w:t>
      </w:r>
      <w:r w:rsidRPr="00760D5B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</w:t>
      </w:r>
      <w:r w:rsidRPr="00760D5B">
        <w:rPr>
          <w:color w:val="auto"/>
          <w:sz w:val="27"/>
          <w:szCs w:val="27"/>
        </w:rPr>
        <w:t>е наказание в виде обязательных работ на срок 20 (двадцать) часов.</w:t>
      </w:r>
    </w:p>
    <w:p w:rsidR="00002A85" w:rsidRPr="00760D5B" w:rsidP="00002A8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760D5B">
        <w:rPr>
          <w:color w:val="auto"/>
          <w:sz w:val="27"/>
          <w:szCs w:val="27"/>
        </w:rPr>
        <w:t xml:space="preserve">Разъяснить </w:t>
      </w:r>
      <w:r w:rsidRPr="00760D5B" w:rsidR="00954598">
        <w:rPr>
          <w:b/>
          <w:color w:val="auto"/>
          <w:sz w:val="27"/>
          <w:szCs w:val="27"/>
        </w:rPr>
        <w:t>Наумов</w:t>
      </w:r>
      <w:r w:rsidRPr="00760D5B" w:rsidR="00922626">
        <w:rPr>
          <w:b/>
          <w:color w:val="auto"/>
          <w:sz w:val="27"/>
          <w:szCs w:val="27"/>
        </w:rPr>
        <w:t>у</w:t>
      </w:r>
      <w:r w:rsidRPr="00760D5B" w:rsidR="00954598">
        <w:rPr>
          <w:b/>
          <w:color w:val="auto"/>
          <w:sz w:val="27"/>
          <w:szCs w:val="27"/>
        </w:rPr>
        <w:t xml:space="preserve"> </w:t>
      </w:r>
      <w:r w:rsidRPr="00760D5B">
        <w:rPr>
          <w:b/>
          <w:color w:val="auto"/>
          <w:sz w:val="27"/>
          <w:szCs w:val="27"/>
        </w:rPr>
        <w:t>А.В., ДАТА</w:t>
      </w:r>
      <w:r w:rsidRPr="00760D5B" w:rsidR="00415F27">
        <w:rPr>
          <w:b/>
          <w:color w:val="auto"/>
          <w:sz w:val="27"/>
          <w:szCs w:val="27"/>
        </w:rPr>
        <w:t xml:space="preserve"> </w:t>
      </w:r>
      <w:r w:rsidRPr="00760D5B" w:rsidR="00415F27">
        <w:rPr>
          <w:color w:val="auto"/>
          <w:sz w:val="27"/>
          <w:szCs w:val="27"/>
        </w:rPr>
        <w:t>года рождения</w:t>
      </w:r>
      <w:r w:rsidRPr="00760D5B">
        <w:rPr>
          <w:color w:val="auto"/>
          <w:sz w:val="27"/>
          <w:szCs w:val="27"/>
        </w:rPr>
        <w:t xml:space="preserve">,  </w:t>
      </w:r>
      <w:r w:rsidRPr="00760D5B">
        <w:rPr>
          <w:color w:val="auto"/>
          <w:sz w:val="27"/>
          <w:szCs w:val="27"/>
        </w:rPr>
        <w:t xml:space="preserve">что в соответствии с ч.4 ст.20.25 КоАП РФ уклонение от отбывания обязательных работ влечет </w:t>
      </w:r>
      <w:r w:rsidRPr="00760D5B">
        <w:rPr>
          <w:rFonts w:eastAsia="Calibri"/>
          <w:color w:val="auto"/>
          <w:sz w:val="27"/>
          <w:szCs w:val="27"/>
          <w:lang w:eastAsia="en-US"/>
        </w:rPr>
        <w:t xml:space="preserve">наложение административного </w:t>
      </w:r>
      <w:r w:rsidRPr="00760D5B">
        <w:rPr>
          <w:rFonts w:eastAsia="Calibri"/>
          <w:color w:val="auto"/>
          <w:sz w:val="27"/>
          <w:szCs w:val="27"/>
          <w:lang w:eastAsia="en-US"/>
        </w:rPr>
        <w:t>штрафа в размере от ста пятидесяти тысяч до трехсот тысяч рублей или административный арест на срок до пятнадцати суток.</w:t>
      </w:r>
    </w:p>
    <w:p w:rsidR="00002A85" w:rsidRPr="00760D5B" w:rsidP="00002A85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760D5B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</w:t>
      </w:r>
      <w:r w:rsidRPr="00760D5B" w:rsidR="00954598">
        <w:rPr>
          <w:i/>
          <w:color w:val="auto"/>
          <w:sz w:val="27"/>
          <w:szCs w:val="27"/>
        </w:rPr>
        <w:t xml:space="preserve"> </w:t>
      </w:r>
      <w:r w:rsidRPr="00760D5B">
        <w:rPr>
          <w:i/>
          <w:color w:val="auto"/>
          <w:sz w:val="27"/>
          <w:szCs w:val="27"/>
        </w:rPr>
        <w:t>5</w:t>
      </w:r>
      <w:r w:rsidRPr="00760D5B" w:rsidR="00954598">
        <w:rPr>
          <w:i/>
          <w:color w:val="auto"/>
          <w:sz w:val="27"/>
          <w:szCs w:val="27"/>
        </w:rPr>
        <w:t>4</w:t>
      </w:r>
      <w:r w:rsidRPr="00760D5B">
        <w:rPr>
          <w:i/>
          <w:color w:val="auto"/>
          <w:sz w:val="27"/>
          <w:szCs w:val="27"/>
        </w:rPr>
        <w:t xml:space="preserve"> Красногварде</w:t>
      </w:r>
      <w:r w:rsidRPr="00760D5B">
        <w:rPr>
          <w:i/>
          <w:color w:val="auto"/>
          <w:sz w:val="27"/>
          <w:szCs w:val="27"/>
        </w:rPr>
        <w:t>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002A85" w:rsidRPr="00760D5B" w:rsidP="00002A85">
      <w:pPr>
        <w:ind w:firstLine="709"/>
        <w:jc w:val="both"/>
        <w:rPr>
          <w:color w:val="auto"/>
          <w:sz w:val="27"/>
          <w:szCs w:val="27"/>
        </w:rPr>
      </w:pPr>
    </w:p>
    <w:p w:rsidR="00002A85" w:rsidRPr="00760D5B" w:rsidP="00002A85">
      <w:pPr>
        <w:ind w:firstLine="709"/>
        <w:jc w:val="both"/>
        <w:rPr>
          <w:color w:val="auto"/>
          <w:sz w:val="27"/>
          <w:szCs w:val="27"/>
        </w:rPr>
      </w:pPr>
      <w:r w:rsidRPr="00760D5B">
        <w:rPr>
          <w:color w:val="auto"/>
          <w:sz w:val="27"/>
          <w:szCs w:val="27"/>
        </w:rPr>
        <w:t xml:space="preserve">Мировой судья                                                    </w:t>
      </w:r>
      <w:r w:rsidRPr="00760D5B" w:rsidR="005C595B">
        <w:rPr>
          <w:color w:val="auto"/>
          <w:sz w:val="27"/>
          <w:szCs w:val="27"/>
        </w:rPr>
        <w:t xml:space="preserve">                     </w:t>
      </w:r>
      <w:r w:rsidRPr="00760D5B">
        <w:rPr>
          <w:color w:val="auto"/>
          <w:sz w:val="27"/>
          <w:szCs w:val="27"/>
        </w:rPr>
        <w:t xml:space="preserve"> </w:t>
      </w:r>
      <w:r w:rsidRPr="00760D5B" w:rsidR="00954598">
        <w:rPr>
          <w:color w:val="auto"/>
          <w:sz w:val="27"/>
          <w:szCs w:val="27"/>
        </w:rPr>
        <w:t>И.В. Чернецкая</w:t>
      </w:r>
    </w:p>
    <w:sectPr w:rsidSect="00BD2A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A8"/>
    <w:rsid w:val="00002A85"/>
    <w:rsid w:val="00061C46"/>
    <w:rsid w:val="001B1444"/>
    <w:rsid w:val="00323904"/>
    <w:rsid w:val="00362F2B"/>
    <w:rsid w:val="003F0B0A"/>
    <w:rsid w:val="00415F27"/>
    <w:rsid w:val="00416E2C"/>
    <w:rsid w:val="005C595B"/>
    <w:rsid w:val="006B3FE3"/>
    <w:rsid w:val="00760D5B"/>
    <w:rsid w:val="007C591B"/>
    <w:rsid w:val="00922626"/>
    <w:rsid w:val="00954598"/>
    <w:rsid w:val="00A07F2A"/>
    <w:rsid w:val="00A71C9A"/>
    <w:rsid w:val="00BD2AF4"/>
    <w:rsid w:val="00CC52A8"/>
    <w:rsid w:val="00D02DA3"/>
    <w:rsid w:val="00D06E09"/>
    <w:rsid w:val="00D3310D"/>
    <w:rsid w:val="00D87DAA"/>
    <w:rsid w:val="00FF03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8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B14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14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