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5-54-78/2017</w:t>
      </w:r>
    </w:p>
    <w:p w:rsidR="00A77B3E"/>
    <w:p w:rsidR="00A77B3E">
      <w:r>
        <w:t>П  О  С  Т  А  Н  О  В  Л  Е  Н  И  Е</w:t>
      </w:r>
    </w:p>
    <w:p w:rsidR="00A77B3E"/>
    <w:p w:rsidR="00A77B3E">
      <w:r>
        <w:t xml:space="preserve">25 апреля 2017 года                                          </w:t>
        <w:tab/>
        <w:t>пгт. Красногвардейское</w:t>
      </w:r>
    </w:p>
    <w:p w:rsidR="00A77B3E"/>
    <w:p w:rsidR="00A77B3E">
      <w:r>
        <w:tab/>
        <w:t>И.о. мирового судьи судебного участка № 54 мировой судья судебного участка № 55 Красногвардейского судебного района Республики Крым Просолов В.В., рассмотрев дело об административном правонарушении, о привлечении к административной ответственности</w:t>
      </w:r>
    </w:p>
    <w:p w:rsidR="00A77B3E">
      <w:r>
        <w:t>Индивидуального предпринимателя Мирмович Марины Леонидовны, зарегистрированной по адресу: адрес , по ч. 1 ст. 19.5 КоАП РФ,</w:t>
      </w:r>
    </w:p>
    <w:p w:rsidR="00A77B3E">
      <w:r>
        <w:t>УСТАНОВИЛ:</w:t>
      </w:r>
    </w:p>
    <w:p w:rsidR="00A77B3E">
      <w:r>
        <w:t>10 апреля 2017 года в адрес ИП Мирмович М.Л. Межрайонной ИФНС России №5 по Республике Крым было вынесено представление                      № 9109/09/203-1040 от 09 января 2017 года, о незамедлительном устранении нарушений и в обязательном порядке осуществлять наличные денежные расчеты и (или) расчеты с использованием платежных карт на территории рынка по адресу: адрес, при применении общей системы налогообложения, в обязательном порядке применять контрольно-кассовую технику в фискальном режиме в соответствии с требованиями Российской Федерации. О принятых мерах необходимо было письменно сообщить начальнику Межрайонной ИФНС №5 по Республике Крым в срок до 09 февраля 2017 года.</w:t>
      </w:r>
    </w:p>
    <w:p w:rsidR="00A77B3E">
      <w:r>
        <w:t>Однако, ИП Мирмович М.Л. не предоставила информацию об устранении установленных нарушений, чем нарушила п. 1 ст. 19.5 КоАП.</w:t>
      </w:r>
    </w:p>
    <w:p w:rsidR="00A77B3E">
      <w: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Для рассмотрения дела ИП Мирмович М.Л. не явилась, извещалась судом о времени и дне слушания дела по адресу, указанному в протоколе об административном правонарушении. Корреспонденция вернулась с отметкой об истечении срока хранения. Ходатайств об отложении рассмотрения дела мировому судье от ИП Мирмович М.Л.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ИП Мирмович М.Л. в судебное заседание неуважительными и полагает возможным рассмотреть данное дело в ее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Вина ИП Мирмович М.Л. подтверждается протоколом об административном правонарушении № 9109/5 от 30.03.2017 года; Актом проверки № 9109109/203 от 21.12.2017 года; представлением № 9109/09/203-1040/0 от 09.01.2017 года; поручением № 109 от 21.12.2016 года; протоколом № 1040 об административном правонарушении № 1040 от 23.12.2016 года.</w:t>
      </w:r>
    </w:p>
    <w:p w:rsidR="00A77B3E">
      <w:r>
        <w:t>Указанные обстоятельства служат основанием для привлечения ИП Мирмович М.Л. к административной ответственности на основании части 1 статьи 19.5 Кодекса Российской Федерации об административных правонарушениях.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1 ст. 19.5 КоАП РФ.</w:t>
      </w:r>
    </w:p>
    <w:p w:rsidR="00A77B3E">
      <w:r>
        <w:t>Обстоятельств, смягчающих административную ответственность ИП Мирмович М.Л., в соответствии со ст. 4.2 КоАП РФ, мировым судьей не установлено.</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юридического лица за совершенное правонарушение, судья считает необходимым подвергнуть административному наказанию в пределах санкции ч. 1 ст. 19.5 КоАП в виде штрафа.                    </w:t>
      </w:r>
    </w:p>
    <w:p w:rsidR="00A77B3E">
      <w:r>
        <w:t xml:space="preserve">            Руководствуясь ст.ст. 2.9, ч. 1 ст. 19.5, ст.ст. 29.9, 29.10 КоАП РФ, судья  </w:t>
      </w:r>
    </w:p>
    <w:p w:rsidR="00A77B3E">
      <w:r>
        <w:t>П О С Т А Н О В И Л:</w:t>
      </w:r>
    </w:p>
    <w:p w:rsidR="00A77B3E">
      <w:r>
        <w:t>Индивидуального предпринимателя Мирмович Марину Леонидовну признать виновной в совершении правонарушения по ч. 1 ст. 19.5 КоАП РФ и назначить наказание в виде штрафа в размере 1000,00 рублей (одной тысячи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(Межрайонная ИФНС России № 1 по Республике Крым) КБК 18211603030016000140, ИНН 9105000029, КПП 910501001, ОКТМО 35620401 (УИН 14104820726800000125) ЕИП 29105006609910501001).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В.В. Просолов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