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5-54-81/2018</w:t>
      </w:r>
    </w:p>
    <w:p w:rsidR="00A77B3E">
      <w:r>
        <w:t>ПОСТАНОВЛЕНИЕ</w:t>
      </w:r>
    </w:p>
    <w:p w:rsidR="00A77B3E">
      <w:r>
        <w:t xml:space="preserve">22 марта 2018 года                            </w:t>
        <w:tab/>
        <w:tab/>
        <w:t xml:space="preserve">          пгт. Красногвардейское</w:t>
      </w:r>
    </w:p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Браду Даниила Олеговича, паспортные данные, гражданина РФ, холостого, зарегистрированного по адресу: адрес, по ч. 1 ст. 20.25 КоАП Российской Федерации, </w:t>
      </w:r>
    </w:p>
    <w:p w:rsidR="00A77B3E"/>
    <w:p w:rsidR="00A77B3E">
      <w:r>
        <w:t>УСТАНОВИЛ:</w:t>
      </w:r>
    </w:p>
    <w:p w:rsidR="00A77B3E">
      <w:r>
        <w:t>Браду Д.О. не уплатил административный штраф в размере 500,00 руб., наложенный постановлением № 160348 от 19.12.2017 года, в срок, предусмотренный ст. 32.2 КоАП, чем нарушил положения ч. 1 ст. 20.25 КоАП.</w:t>
      </w:r>
    </w:p>
    <w:p w:rsidR="00A77B3E">
      <w:r>
        <w:t>В ходе рассмотрения дела Браду Д.О. вину признал, и пояснил, что сразу не оплатил штраф, так как забыл.</w:t>
      </w:r>
    </w:p>
    <w:p w:rsidR="00A77B3E">
      <w:r>
        <w:t>Суд, выслушав Браду Д.О., исследовав материалы дела об административном правонарушении, приходит к выводу о виновности Браду Д.О.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Браду Д.О.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РК-163377 от 22.03.2018 года, копией постановления № 160348 от 19.12.2017 года о наложении административного штрафа в размере 500,00 руб.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Браду Д.О.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Браду Д.О.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Браду Д.О.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штрафа.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ПОСТАНОВИЛ:</w:t>
      </w:r>
    </w:p>
    <w:p w:rsidR="00A77B3E">
      <w:r>
        <w:t>Браду Даниила Олеговича,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в виде административного штрафа в размере 1000,00 рублей (одна тысяча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(ОМВД России по Республике Крым) номер счета получателя 40101810335100010001, ИНН 9105000100, КПП 910501001, Код ОКТМО 35620401, БИК 043510001, код бюджетной классификации 18811643000016000140, УИН 18810491180001633779.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