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783E" w:rsidRPr="00641017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Дело № 5-54-</w:t>
      </w:r>
      <w:r w:rsidRPr="00641017" w:rsidR="00A235E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41017" w:rsidR="005749B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641017" w:rsidR="00A235E5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35783E" w:rsidRPr="00641017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641017" w:rsidR="00A235E5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641017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641017" w:rsidR="00A235E5">
        <w:rPr>
          <w:rFonts w:ascii="Times New Roman" w:eastAsia="Times New Roman" w:hAnsi="Times New Roman"/>
          <w:sz w:val="26"/>
          <w:szCs w:val="26"/>
          <w:lang w:eastAsia="ru-RU"/>
        </w:rPr>
        <w:t>54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Pr="00641017" w:rsidR="00A235E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641017" w:rsidR="00A235E5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43</w:t>
      </w:r>
    </w:p>
    <w:p w:rsidR="00B01683" w:rsidRPr="00641017" w:rsidP="0035783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641017" w:rsidP="003578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35783E" w:rsidRPr="00641017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64101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35783E" w:rsidRPr="00641017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64101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64101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6410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е-</w:t>
      </w:r>
      <w:r w:rsidRPr="00641017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64101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641017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41017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641017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6410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1017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6410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1017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64101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41017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641017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35783E" w:rsidRPr="00641017" w:rsidP="003578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6"/>
          <w:szCs w:val="26"/>
          <w:lang w:eastAsia="ru-RU"/>
        </w:rPr>
      </w:pPr>
    </w:p>
    <w:p w:rsidR="0035783E" w:rsidRPr="00641017" w:rsidP="003578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41017" w:rsidR="00645E12">
        <w:rPr>
          <w:rFonts w:ascii="Times New Roman" w:eastAsia="Times New Roman" w:hAnsi="Times New Roman"/>
          <w:sz w:val="26"/>
          <w:szCs w:val="26"/>
          <w:lang w:eastAsia="ru-RU"/>
        </w:rPr>
        <w:t>04 марта</w:t>
      </w:r>
      <w:r w:rsidRPr="00641017" w:rsidR="00A235E5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</w:t>
      </w:r>
      <w:r w:rsidRPr="00641017" w:rsidR="005749BB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 w:rsidR="009020C2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641017" w:rsidR="00645E12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пгт.  Красногвардейское</w:t>
      </w:r>
    </w:p>
    <w:p w:rsidR="0035783E" w:rsidRPr="00641017" w:rsidP="003578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641017" w:rsidP="003578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об административном правонарушении, предусмотренном ст. 6.1.1 КоАП РФ, в отношении:</w:t>
      </w:r>
    </w:p>
    <w:p w:rsidR="005B1C2F" w:rsidRPr="00641017" w:rsidP="005B1C2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641017" w:rsidR="007D7F09">
        <w:rPr>
          <w:rFonts w:ascii="Times New Roman" w:eastAsia="Times New Roman" w:hAnsi="Times New Roman"/>
          <w:b/>
          <w:sz w:val="26"/>
          <w:szCs w:val="26"/>
          <w:lang w:eastAsia="ru-RU"/>
        </w:rPr>
        <w:t>Зардакова</w:t>
      </w:r>
      <w:r w:rsidRPr="00641017" w:rsidR="007D7F0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6410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Р.Х.,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641017" w:rsidR="00264A68">
        <w:rPr>
          <w:rFonts w:ascii="Times New Roman" w:hAnsi="Times New Roman"/>
          <w:sz w:val="26"/>
          <w:szCs w:val="26"/>
        </w:rPr>
        <w:t>.</w:t>
      </w:r>
    </w:p>
    <w:p w:rsidR="007846C7" w:rsidRPr="00641017" w:rsidP="003578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641017" w:rsidP="0035783E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Зардаков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, ДАТА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в ВРЕМЯ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минут, находясь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на террит</w:t>
      </w:r>
      <w:r w:rsidRPr="00641017" w:rsidR="00170764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ии АО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«НАИМЕНОВАНИЕ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»,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641017" w:rsidR="007846C7">
        <w:rPr>
          <w:rFonts w:ascii="Times New Roman" w:eastAsia="Times New Roman" w:hAnsi="Times New Roman"/>
          <w:sz w:val="26"/>
          <w:szCs w:val="26"/>
          <w:lang w:eastAsia="ru-RU"/>
        </w:rPr>
        <w:t>адресу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 w:rsidRPr="00641017">
        <w:rPr>
          <w:rFonts w:ascii="Times New Roman" w:hAnsi="Times New Roman"/>
          <w:sz w:val="26"/>
          <w:szCs w:val="26"/>
        </w:rPr>
        <w:t>АДРЕС</w:t>
      </w:r>
      <w:r w:rsidRPr="00641017" w:rsidR="0082495D">
        <w:rPr>
          <w:rFonts w:ascii="Times New Roman" w:hAnsi="Times New Roman"/>
          <w:sz w:val="26"/>
          <w:szCs w:val="26"/>
        </w:rPr>
        <w:t>,</w:t>
      </w:r>
      <w:r w:rsidRPr="00641017">
        <w:rPr>
          <w:rFonts w:ascii="Times New Roman" w:hAnsi="Times New Roman"/>
          <w:sz w:val="26"/>
          <w:szCs w:val="26"/>
        </w:rPr>
        <w:t xml:space="preserve">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причинил  граждан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ину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ФИО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41017" w:rsidR="000214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побои, а именно: нанес 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два</w:t>
      </w:r>
      <w:r w:rsidRPr="00641017" w:rsidR="0082495D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удара правой рук</w:t>
      </w:r>
      <w:r w:rsidRPr="00641017" w:rsidR="0017076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641017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 w:rsidR="00E2627C">
        <w:rPr>
          <w:rFonts w:ascii="Times New Roman" w:eastAsia="Times New Roman" w:hAnsi="Times New Roman"/>
          <w:sz w:val="26"/>
          <w:szCs w:val="26"/>
          <w:lang w:eastAsia="ru-RU"/>
        </w:rPr>
        <w:t xml:space="preserve">в область </w:t>
      </w:r>
      <w:r w:rsidRPr="00641017" w:rsidR="0082495D">
        <w:rPr>
          <w:rFonts w:ascii="Times New Roman" w:eastAsia="Times New Roman" w:hAnsi="Times New Roman"/>
          <w:sz w:val="26"/>
          <w:szCs w:val="26"/>
          <w:lang w:eastAsia="ru-RU"/>
        </w:rPr>
        <w:t>лица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чем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причинил потерпевш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физическую боль и страдание, не повлекших последствий, предусмотренных ст.115 УК РФ. </w:t>
      </w:r>
    </w:p>
    <w:p w:rsidR="0035783E" w:rsidRPr="00641017" w:rsidP="007846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Зардакова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УУП ОУУП и ПДН ОМВД России по Красногвардейскому району квалифицированы по ст. 6.1.1 кодекса Российской Федерации об административных правонарушениях. 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факт конфликта не отрицал, вину признал, в содеянном раскаялся.   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отерпевш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ФИО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пояснил, что </w:t>
      </w:r>
      <w:r w:rsidRPr="00641017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конфликта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 Р.Х.</w:t>
      </w:r>
      <w:r w:rsidRPr="00641017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 w:rsidR="005B06A3">
        <w:rPr>
          <w:rFonts w:ascii="Times New Roman" w:eastAsia="Times New Roman" w:hAnsi="Times New Roman"/>
          <w:sz w:val="26"/>
          <w:szCs w:val="26"/>
          <w:lang w:eastAsia="ru-RU"/>
        </w:rPr>
        <w:t>нанес е</w:t>
      </w:r>
      <w:r w:rsidRPr="00641017" w:rsidR="00170764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641017" w:rsidR="005B06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 w:rsidR="00170764">
        <w:rPr>
          <w:rFonts w:ascii="Times New Roman" w:eastAsia="Times New Roman" w:hAnsi="Times New Roman"/>
          <w:sz w:val="26"/>
          <w:szCs w:val="26"/>
          <w:lang w:eastAsia="ru-RU"/>
        </w:rPr>
        <w:t>два</w:t>
      </w:r>
      <w:r w:rsidRPr="00641017" w:rsidR="005B06A3">
        <w:rPr>
          <w:rFonts w:ascii="Times New Roman" w:eastAsia="Times New Roman" w:hAnsi="Times New Roman"/>
          <w:sz w:val="26"/>
          <w:szCs w:val="26"/>
          <w:lang w:eastAsia="ru-RU"/>
        </w:rPr>
        <w:t xml:space="preserve"> удара правой рук</w:t>
      </w:r>
      <w:r w:rsidRPr="00641017" w:rsidR="00170764">
        <w:rPr>
          <w:rFonts w:ascii="Times New Roman" w:eastAsia="Times New Roman" w:hAnsi="Times New Roman"/>
          <w:sz w:val="26"/>
          <w:szCs w:val="26"/>
          <w:lang w:eastAsia="ru-RU"/>
        </w:rPr>
        <w:t xml:space="preserve">ой </w:t>
      </w:r>
      <w:r w:rsidRPr="00641017" w:rsidR="005B06A3">
        <w:rPr>
          <w:rFonts w:ascii="Times New Roman" w:eastAsia="Times New Roman" w:hAnsi="Times New Roman"/>
          <w:sz w:val="26"/>
          <w:szCs w:val="26"/>
          <w:lang w:eastAsia="ru-RU"/>
        </w:rPr>
        <w:t>в область лица</w:t>
      </w:r>
      <w:r w:rsidRPr="00641017" w:rsidR="00BA0AC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допросив лицо, в отношении которого ведется производство по делу, потерпевш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, судья приходит к выводу о виновности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Зардакова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РФ, поскольку данный факт подтверждается  письменными доказательствами, имеющимися в материалах дела: </w:t>
      </w:r>
      <w:r w:rsidRPr="00641017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об административном правонарушении серии 8201 № 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263650</w:t>
      </w:r>
      <w:r w:rsidRPr="00641017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641017" w:rsidR="0082495D">
        <w:rPr>
          <w:rFonts w:ascii="Times New Roman" w:eastAsia="Times New Roman" w:hAnsi="Times New Roman"/>
          <w:sz w:val="26"/>
          <w:szCs w:val="26"/>
          <w:lang w:eastAsia="ru-RU"/>
        </w:rPr>
        <w:t>.02.2025</w:t>
      </w:r>
      <w:r w:rsidRPr="00641017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г., письменными объяснениями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Зардакова Р.Х.</w:t>
      </w:r>
      <w:r w:rsidRPr="00641017" w:rsidR="001933E6">
        <w:rPr>
          <w:rFonts w:ascii="Times New Roman" w:hAnsi="Times New Roman"/>
          <w:sz w:val="26"/>
          <w:szCs w:val="26"/>
        </w:rPr>
        <w:t>,</w:t>
      </w:r>
      <w:r w:rsidRPr="00641017" w:rsidR="00B67F05">
        <w:rPr>
          <w:rFonts w:ascii="Times New Roman" w:hAnsi="Times New Roman"/>
          <w:sz w:val="26"/>
          <w:szCs w:val="26"/>
        </w:rPr>
        <w:t xml:space="preserve"> </w:t>
      </w:r>
      <w:r w:rsidRPr="00641017" w:rsidR="001933E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41017" w:rsidR="005B06A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41017" w:rsidR="007D7F09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информацией ИБД-Р, справкой из ГБУЗ РК «ЦРБ №2», </w:t>
      </w:r>
      <w:r w:rsidRPr="00641017" w:rsidR="00BA0ACE">
        <w:rPr>
          <w:rFonts w:ascii="Times New Roman" w:hAnsi="Times New Roman"/>
          <w:sz w:val="26"/>
          <w:szCs w:val="26"/>
        </w:rPr>
        <w:t xml:space="preserve">материалами КУСП, </w:t>
      </w:r>
      <w:r w:rsidRPr="00641017" w:rsidR="00645E12">
        <w:rPr>
          <w:rFonts w:ascii="Times New Roman" w:hAnsi="Times New Roman"/>
          <w:sz w:val="26"/>
          <w:szCs w:val="26"/>
        </w:rPr>
        <w:t xml:space="preserve">видеозаписью с камер видеонаблюдения, </w:t>
      </w:r>
      <w:r w:rsidRPr="00641017" w:rsidR="00BA0ACE">
        <w:rPr>
          <w:rFonts w:ascii="Times New Roman" w:hAnsi="Times New Roman"/>
          <w:sz w:val="26"/>
          <w:szCs w:val="26"/>
        </w:rPr>
        <w:t xml:space="preserve">а </w:t>
      </w:r>
      <w:r w:rsidRPr="00641017">
        <w:rPr>
          <w:rFonts w:ascii="Times New Roman" w:hAnsi="Times New Roman"/>
          <w:sz w:val="26"/>
          <w:szCs w:val="26"/>
        </w:rPr>
        <w:t xml:space="preserve">также признательными показаниями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Зардакова Р.Х.</w:t>
      </w:r>
      <w:r w:rsidRPr="00641017" w:rsidR="00E2627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41017">
        <w:rPr>
          <w:rFonts w:ascii="Times New Roman" w:hAnsi="Times New Roman"/>
          <w:sz w:val="26"/>
          <w:szCs w:val="26"/>
        </w:rPr>
        <w:t>данных в судебном заседании.</w:t>
      </w:r>
    </w:p>
    <w:p w:rsidR="0035783E" w:rsidRPr="00641017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В Обзоре судебной практики Верховного Суда Российской Федерации № 5 (2017), утв. Президиумом Верховного Суда РФ 27.12.2017 (вопрос 5), указывается, что обстоятельства дела об адм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согласно ч. 3 ст. 23.1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35783E" w:rsidRPr="00641017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В случае если административное расследование не осуществлялось, а производил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ись действия в соответствии с нормами УПК РФ в рамках досудебного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производства по уголовному делу, дела об административных правонарушениях, предусмотренных ст. ст. 6.1.1 и 7.27 КоАП РФ, рассматриваются мировыми судьями. 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Суд, квалифицирует действия лица,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которого ведется производство по делу об административном правонарушении, по ст. 6.1.1 КоАП РФ, -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как нанесение побоев,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не повлекших последствий, указанных в статье 115 Уголовного кодекса Российской Федерации, если эти действия не содержат угол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овно наказуемого деяния.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 его совершившее, винов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по делу доказательства являются допустимыми и дос</w:t>
      </w:r>
      <w:r w:rsidRPr="00641017" w:rsidR="0002146B">
        <w:rPr>
          <w:rFonts w:ascii="Times New Roman" w:eastAsia="Times New Roman" w:hAnsi="Times New Roman"/>
          <w:sz w:val="26"/>
          <w:szCs w:val="26"/>
          <w:lang w:eastAsia="ru-RU"/>
        </w:rPr>
        <w:t xml:space="preserve">таточными для установления вины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Зардакова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Зардакова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6.1.1 КоАП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РФ, доказана и нашла свое подтверждение в ходе производства по делу об административном правонарушении. 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Зардакова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4.2 КоАП РФ, мировым судьей признается раскаяние ли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ца в содеянном, признание вины,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наличие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Зардакова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, в соответствии со ст.4.3 КоАП РФ, мировым судьей не установлено.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 физическому лицу учитываютс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екса Российской Федерации об административных правонарушениях).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дупреждения совершения новых правонарушений, как самим правонарушителем, так и другими лицами. При этом учитывается, что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имеет стабильный доход от трудовой деятельности по найму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и руководствуясь ст. ст. 6.1.1, 29.10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мировой судья </w:t>
      </w:r>
      <w:r w:rsidRPr="00641017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считает необходимым подвергнуть </w:t>
      </w:r>
      <w:r w:rsidRPr="00641017" w:rsidR="00264A68">
        <w:rPr>
          <w:rFonts w:ascii="Times New Roman" w:eastAsia="Times New Roman" w:hAnsi="Times New Roman"/>
          <w:sz w:val="26"/>
          <w:szCs w:val="26"/>
          <w:lang w:eastAsia="ru-RU"/>
        </w:rPr>
        <w:t>Зардакова Р.Х.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административному наказанию в пределах санкции ст. 6.1.1 КоАП РФ. </w:t>
      </w:r>
    </w:p>
    <w:p w:rsidR="00012A37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статьями 6.1.1, 26.1, 26.2, 26.11, 29.9, 29.10 КоАП РФ,</w:t>
      </w:r>
    </w:p>
    <w:p w:rsidR="001933E6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5783E" w:rsidRPr="00641017" w:rsidP="00CE513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ПОСТАНОВИЛ:</w:t>
      </w:r>
    </w:p>
    <w:p w:rsidR="0035783E" w:rsidRPr="00641017" w:rsidP="003578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b/>
          <w:sz w:val="26"/>
          <w:szCs w:val="26"/>
          <w:lang w:eastAsia="ru-RU"/>
        </w:rPr>
        <w:t>Зардакова</w:t>
      </w:r>
      <w:r w:rsidRPr="0064101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Р.Х., ДАТА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рождения,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641017">
        <w:rPr>
          <w:rFonts w:ascii="Times New Roman" w:eastAsia="Times New Roman" w:hAnsi="Times New Roman"/>
          <w:b/>
          <w:sz w:val="26"/>
          <w:szCs w:val="26"/>
          <w:lang w:eastAsia="ru-RU"/>
        </w:rPr>
        <w:t>5000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(пять тысяч) рублей. </w:t>
      </w:r>
    </w:p>
    <w:p w:rsidR="0035783E" w:rsidRPr="00641017" w:rsidP="0035783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1017">
        <w:rPr>
          <w:rFonts w:ascii="Times New Roman" w:hAnsi="Times New Roman"/>
          <w:sz w:val="26"/>
          <w:szCs w:val="26"/>
        </w:rPr>
        <w:t xml:space="preserve">          Штраф подлежит перечислению на счет получателя платежа: РЕКВИЗИТЫ</w:t>
      </w:r>
      <w:r w:rsidRPr="00641017">
        <w:rPr>
          <w:rFonts w:ascii="Times New Roman" w:hAnsi="Times New Roman"/>
          <w:sz w:val="26"/>
          <w:szCs w:val="26"/>
        </w:rPr>
        <w:t>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32.2 КоАП РФ </w:t>
      </w:r>
      <w:r w:rsidRPr="00641017" w:rsidR="00645E1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641017" w:rsidR="00645E12">
        <w:rPr>
          <w:rFonts w:ascii="Times New Roman" w:eastAsia="Times New Roman" w:hAnsi="Times New Roman"/>
          <w:b/>
          <w:sz w:val="26"/>
          <w:szCs w:val="26"/>
          <w:lang w:eastAsia="ru-RU"/>
        </w:rPr>
        <w:t>не позднее шестидесяти дней</w:t>
      </w:r>
      <w:r w:rsidRPr="00641017" w:rsidR="00645E12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5783E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стка № 54 Красногвардейского судебного района Республики Крым в течение 10 </w:t>
      </w:r>
      <w:r w:rsidRPr="00641017" w:rsidR="005749BB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получения его копии, а также в тот же срок, непосредственно в Красногвардейский районный суд Республики Крым.</w:t>
      </w:r>
    </w:p>
    <w:p w:rsidR="00012A37" w:rsidRPr="00641017" w:rsidP="003578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218" w:rsidRPr="00641017">
      <w:pPr>
        <w:rPr>
          <w:sz w:val="26"/>
          <w:szCs w:val="26"/>
        </w:rPr>
      </w:pP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Мировой судья                                  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</w:t>
      </w:r>
      <w:r w:rsidRPr="00641017" w:rsidR="00012A3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641017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9020C2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64"/>
    <w:rsid w:val="00012A37"/>
    <w:rsid w:val="0002146B"/>
    <w:rsid w:val="001233C5"/>
    <w:rsid w:val="00170764"/>
    <w:rsid w:val="001933E6"/>
    <w:rsid w:val="00264A68"/>
    <w:rsid w:val="0035783E"/>
    <w:rsid w:val="003E30E3"/>
    <w:rsid w:val="005026B8"/>
    <w:rsid w:val="00557764"/>
    <w:rsid w:val="005749BB"/>
    <w:rsid w:val="005B06A3"/>
    <w:rsid w:val="005B1C2F"/>
    <w:rsid w:val="00604218"/>
    <w:rsid w:val="00641017"/>
    <w:rsid w:val="00645E12"/>
    <w:rsid w:val="007846C7"/>
    <w:rsid w:val="007D7F09"/>
    <w:rsid w:val="0082495D"/>
    <w:rsid w:val="009020C2"/>
    <w:rsid w:val="0091275F"/>
    <w:rsid w:val="00A235E5"/>
    <w:rsid w:val="00A33494"/>
    <w:rsid w:val="00A962F0"/>
    <w:rsid w:val="00AE7E8D"/>
    <w:rsid w:val="00B01683"/>
    <w:rsid w:val="00B67F05"/>
    <w:rsid w:val="00BA0ACE"/>
    <w:rsid w:val="00CC0DC7"/>
    <w:rsid w:val="00CE513A"/>
    <w:rsid w:val="00E2627C"/>
    <w:rsid w:val="00E30965"/>
    <w:rsid w:val="00EB4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8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5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578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