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5-54-90/2017</w:t>
      </w:r>
    </w:p>
    <w:p w:rsidR="00A77B3E">
      <w:r>
        <w:t>ПОСТАНОВЛЕНИЕ</w:t>
      </w:r>
    </w:p>
    <w:p w:rsidR="00A77B3E"/>
    <w:p w:rsidR="00A77B3E">
      <w:r>
        <w:t xml:space="preserve">26 апреля 2017 года                            </w:t>
        <w:tab/>
        <w:tab/>
        <w:t>пгт. Красногвардейское</w:t>
      </w:r>
    </w:p>
    <w:p w:rsidR="00A77B3E"/>
    <w:p w:rsidR="00A77B3E">
      <w:r>
        <w:tab/>
        <w:t>И.о. мирового судьи судебного участка № 54 Красногвардейского судебного района мировой судья судебного участка № 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 w:rsidR="00A77B3E">
      <w:r>
        <w:t>Радчука Виталия Анатольевича, паспортные данные,  не работающего, проживающего по адресу адрес, адрес, по ч. 1 ст. 6.8 КоАП РФ,</w:t>
      </w:r>
    </w:p>
    <w:p w:rsidR="00A77B3E">
      <w:r>
        <w:t>у с т а н о в и л:</w:t>
      </w:r>
    </w:p>
    <w:p w:rsidR="00A77B3E"/>
    <w:p w:rsidR="00A77B3E">
      <w:r>
        <w:tab/>
        <w:t>22 марта 2017 года в 16 часов 30 мин, у Радчука В.А., по месту его жительства: адрес, адрес выявлено и изъято вещество в шприце объемом 2мл, которое, согласно, заключению эксперта № 1/708 от 24.03.2017 года является наркотическим средством – метамфетамин. Данное вещество Радчук В.А. хранил  без цели сбыта.</w:t>
      </w:r>
    </w:p>
    <w:p w:rsidR="00A77B3E">
      <w:r>
        <w:t>В судебном заседании Радчук В.А. вину в совершенном правонарушении признал полностью, раскаялся. Пояснил, что хранил данное вещество без цели сбыта.</w:t>
      </w:r>
    </w:p>
    <w:p w:rsidR="00A77B3E">
      <w:r>
        <w:t>Действия Радчука В.А. правильно квалифицированы по ч. 1 ст. 6.8 КоАП РФ, как незаконное хранение без цели сбыта наркотических средств.</w:t>
      </w:r>
    </w:p>
    <w:p w:rsidR="00A77B3E">
      <w:r>
        <w:t>Виновность лица, привлекаемого к административной ответственности, подтверждается протоколом об административном правонарушении РК № 159920 от 13.04.2017 года; постановлением о возбуждении уголовного дела от 28.03.2017 года, копией заключения эксперта № 1/708 от 24.03.2017 года, протоколом допроса подозреваемого, квитанцией № 002884 о принятии наркотического вещества на хранение.</w:t>
      </w:r>
    </w:p>
    <w:p w:rsidR="00A77B3E">
      <w:r>
        <w:t xml:space="preserve">Протокол об административном правонарушении, составленный в отношении Радчука В.А.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Радчуком В.А. правонарушения, предусмотренного ч. 1 ст. 6.8 КоАП РФ – т.е. хранение наркотического средства без цели сбыта. </w:t>
      </w:r>
    </w:p>
    <w:p w:rsidR="00A77B3E">
      <w:r>
        <w:t>При таких обстоятельствах суд признает Радчука В.А. виновным в совершении административного правонарушения, предусмотренного  ч.1 ст. 6.8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Радчука В.А.,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6.8, 29.9, 29.10 КоАП РФ, судья –</w:t>
      </w:r>
    </w:p>
    <w:p w:rsidR="00A77B3E">
      <w:r>
        <w:t>постановила:</w:t>
      </w:r>
    </w:p>
    <w:p w:rsidR="00A77B3E">
      <w:r>
        <w:t xml:space="preserve">Признать Радчука Виталия Анатольевича,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35620000 (УИН 18838217040900399209).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В.В. Просолов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