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331" w:rsidRPr="008B524B" w:rsidP="0051433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№ 5-54-92/2025</w:t>
      </w:r>
    </w:p>
    <w:p w:rsidR="00514331" w:rsidRPr="008B524B" w:rsidP="0051433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 w:rsidRPr="008B524B"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0054-01-2025-000412-55</w:t>
      </w:r>
    </w:p>
    <w:p w:rsidR="00514331" w:rsidRPr="008B524B" w:rsidP="0051433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514331" w:rsidRPr="008B524B" w:rsidP="00514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8B524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514331" w:rsidRPr="008B524B" w:rsidP="00514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8B524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8B524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8B524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8B524B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8B524B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hyperlink r:id="rId4" w:history="1">
        <w:r w:rsidRPr="008B524B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ms</w:t>
        </w:r>
        <w:r w:rsidRPr="008B524B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54@</w:t>
        </w:r>
        <w:r w:rsidRPr="008B524B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must</w:t>
        </w:r>
        <w:r w:rsidRPr="008B524B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.</w:t>
        </w:r>
        <w:r w:rsidRPr="008B524B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rk</w:t>
        </w:r>
        <w:r w:rsidRPr="008B524B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.</w:t>
        </w:r>
        <w:r w:rsidRPr="008B524B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gov</w:t>
        </w:r>
        <w:r w:rsidRPr="008B524B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eastAsia="ru-RU"/>
          </w:rPr>
          <w:t>.</w:t>
        </w:r>
        <w:r w:rsidRPr="008B524B">
          <w:rPr>
            <w:rStyle w:val="Hyperlink"/>
            <w:rFonts w:ascii="Times New Roman" w:eastAsia="Times New Roman" w:hAnsi="Times New Roman"/>
            <w:color w:val="auto"/>
            <w:sz w:val="23"/>
            <w:szCs w:val="23"/>
            <w:lang w:val="en-US" w:eastAsia="ru-RU"/>
          </w:rPr>
          <w:t>ru</w:t>
        </w:r>
      </w:hyperlink>
      <w:r w:rsidRPr="008B524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14331" w:rsidRPr="008B524B" w:rsidP="0051433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331" w:rsidRPr="008B524B" w:rsidP="00514331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11 марта  2025 года                                                       пгт. Красногвардейское                                                                                     </w:t>
      </w:r>
    </w:p>
    <w:p w:rsidR="00514331" w:rsidRPr="008B524B" w:rsidP="0051433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предусмотренном ч. 2 ст. 12.26 КоАП РФ, в отношении</w:t>
      </w:r>
      <w:r w:rsidRPr="008B524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514331" w:rsidRPr="008B524B" w:rsidP="0051433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Шабанова Э.Р., </w:t>
      </w:r>
      <w:r w:rsidRPr="008B524B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8B524B">
        <w:rPr>
          <w:rFonts w:ascii="Times New Roman" w:hAnsi="Times New Roman"/>
          <w:sz w:val="27"/>
          <w:szCs w:val="27"/>
        </w:rPr>
        <w:t xml:space="preserve">, </w:t>
      </w:r>
    </w:p>
    <w:p w:rsidR="00514331" w:rsidRPr="008B524B" w:rsidP="005143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514331" w:rsidRPr="008B524B" w:rsidP="0051433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водитель Шабанов Э.Р., управлял транспортным средством – мопед МАРКА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объемом двигателя 42куб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.с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м, без государственного регистрационного номера, на МЕСТО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с признаками опьянения: резкое изменение кожных покровов лица, не имея права управления транспортными сред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ствами, 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и его действия не содержит признаков уголовно наказуемого деяния.</w:t>
      </w:r>
    </w:p>
    <w:p w:rsidR="00514331" w:rsidRPr="008B524B" w:rsidP="005143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Транспортное средство – мопед не подлежит государственной регистрации.</w:t>
      </w:r>
    </w:p>
    <w:p w:rsidR="00514331" w:rsidRPr="008B524B" w:rsidP="0051433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В ходе рассмотрения дела Шабанов Э.Р. факт правонарушения не отрицал, пояснил, что отказался пройти освидетельствование на месте и от медицинского освидетельствования в медицинском учре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ждении, т.к. не хотел ехать в больницу. Также пояснил суду, что мопед объемом двигателя 42куб.см.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выводу о том, что вина 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Шабанова Э.Р.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,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не содержат уголовно наказуемого деяния.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невыполнения 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Шабановым Э.Р.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подтвержден протоколом об административном правонарушении серии 82АП № 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279089 от 07.03.2025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управления транспортным средством серии 82 ОТ №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063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609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от 0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направлении на медицинское освидетельст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вование на состояние опьянения серии 82МО №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12586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от 0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03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г.; выпиской с базы ГИБДД; видеозаписью, а также пояснениями 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Шабанова Э.Р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., данных в судебном заседании.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выявлены признаки опьянения при отказе пройти освидетельствование на состояние алкогольного опьянения на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месте, согласно протоколу об отстранении от управления транспортным средством у него наблюдались явные признаки опьянения, а именно: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резкое изменение кожных покровов лица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Как следует из прот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окола об административном правонарушении, протокола об отстранении от управления транспортным средством, и видеозаписи, у </w:t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Шабанова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резкое изменение кожных покровов лица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наличии указанного признака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о направлении на медицинское освидетельствование на состояние опьянения, основанием направления на медицинское освидетельствование послужил отказ от прохождения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 на состояние алкогольного опьянения.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27.12 КоАП РФ о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тстранение от управления транспортным средством </w:t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Шабанова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направление на медицинское освидетельствование на состояние опьянения, осуществлено сотрудниками полиции с применением видеозаписи, которая содержит полную информацию о проводимых в отношении н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его мерах обеспечения производства по делу об административном правонарушении, его ответы, пояснения, в рамках проводимых мер, наименование составляемых процессуальных документов в отношении него.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Учитывая изложенное, у сотрудников ДПС имелись законные осн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ования для направления </w:t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Шабанова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России, 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Шабанов Э.Р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. права управления транспортными средствами не имеет, право управления иными транспортными средствами также не имеет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мировой судья  находит, что в деянии </w:t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Шабанова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ный ч. 2 ст. 12.26 КоАП РФ, поскольку его действиями нарушен п. 2.3.2 ПДД РФ. В действиях </w:t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Шабанова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уголовно-наказуемого деяния. </w:t>
      </w:r>
    </w:p>
    <w:p w:rsidR="00514331" w:rsidRPr="008B524B" w:rsidP="0051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B524B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8B524B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8B524B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онарушителю разъяснены. </w:t>
      </w:r>
    </w:p>
    <w:p w:rsidR="00514331" w:rsidRPr="008B524B" w:rsidP="0051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Шабанова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8B524B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514331" w:rsidRPr="008B524B" w:rsidP="0051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ислены в пункте 1 статьи 25 Федерального закона от 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вляется специальное право, относятся мопеды.</w:t>
      </w:r>
    </w:p>
    <w:p w:rsidR="00514331" w:rsidRPr="008B524B" w:rsidP="0051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и предоставляется специальное право, такое право должно быть подтверждено водительским удостоверением.</w:t>
      </w:r>
    </w:p>
    <w:p w:rsidR="00514331" w:rsidRPr="008B524B" w:rsidP="0051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льная конструктивная скорость которого не превышает 50 км/ч, имеющее двигатель внутреннего сгорания с рабочим объемом, </w:t>
      </w:r>
      <w:r w:rsidRPr="008B524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не превышающим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50 см3, или электродвигатель номинальной максимальной мощностью в режиме длительной нагрузки более 0,25 кВт и менее 4 кВт.</w:t>
      </w:r>
    </w:p>
    <w:p w:rsidR="00514331" w:rsidRPr="008B524B" w:rsidP="0051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Транспортное средство под управлением 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Шабанова Э.Р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относится к категории механизированных транспортных средств, поскольку предназначен для перевозки людей и приводится в движение двигателем и относится к категории мопедов, если максимальная скорость тра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нспортного средства составляет не более 50 км/ч, а мощность двигателя не превышает 50 см3.</w:t>
      </w:r>
    </w:p>
    <w:p w:rsidR="00514331" w:rsidRPr="008B524B" w:rsidP="00514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Шабанова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квалифицирует по ч. 2 ст. 12.26 КоАП РФ, т.к. он, в нарушение п. 2.3.2 Правил дорожного движения, не имея права управления транспортными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средствами, не выполнил законного требования сотрудника полиции о прохождении медицинского освидетельствования на состояние опьянения, при наличии признаков опьянения и его бездействия не содержат признаков уголовно-наказуемого деяния, таким образом, совер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шил административное правонарушение, предусмотренное ч. 2 ст. 12.26 КоАП РФ.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Шабанова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раскаяние в содеянном, признан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ие вины, нали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ч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ие </w:t>
      </w:r>
      <w:r w:rsidRPr="008B524B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шителем, так и другими лицами. </w:t>
      </w:r>
    </w:p>
    <w:p w:rsidR="00514331" w:rsidRPr="008B524B" w:rsidP="0051433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, его отношение к содеянному, а также отсутствие оснований для назначения наказания, предусмотренном санкции статьи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14331" w:rsidRPr="008B524B" w:rsidP="0051433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8B524B" w:rsidR="00AD3506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Шабанову Э.Р</w:t>
      </w:r>
      <w:r w:rsidRPr="008B524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10 (десять) суток.</w:t>
      </w:r>
    </w:p>
    <w:p w:rsidR="00514331" w:rsidRPr="008B524B" w:rsidP="0051433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ab/>
        <w:t>На основании  ч. 2 ст. 12.26 КоАП РФ, руководствуясь ст.ст. 29.9, 29.10 КоАП РФ, мировой судья</w:t>
      </w:r>
    </w:p>
    <w:p w:rsidR="00514331" w:rsidRPr="008B524B" w:rsidP="00514331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14331" w:rsidRPr="008B524B" w:rsidP="005143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b/>
          <w:sz w:val="27"/>
          <w:szCs w:val="27"/>
          <w:lang w:eastAsia="ru-RU"/>
        </w:rPr>
        <w:t>Шабанова Э.Р., ДАТА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совершении административного правонарушения, предус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514331" w:rsidRPr="008B524B" w:rsidP="005143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наказания в виде ареста исчислять с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часов 00 минут 1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1 марта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514331" w:rsidRPr="008B524B" w:rsidP="005143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ч. 1 ст. 32.8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514331" w:rsidRPr="008B524B" w:rsidP="005143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участка № 54 Красногвардейского судебного района Республики Крым в течение 10 </w:t>
      </w:r>
      <w:r w:rsidRPr="008B524B" w:rsidR="00AD3506">
        <w:rPr>
          <w:rFonts w:ascii="Times New Roman" w:eastAsia="Times New Roman" w:hAnsi="Times New Roman"/>
          <w:sz w:val="27"/>
          <w:szCs w:val="27"/>
          <w:lang w:eastAsia="ru-RU"/>
        </w:rPr>
        <w:t>дней</w:t>
      </w: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 xml:space="preserve"> со дня получения его копии.</w:t>
      </w:r>
    </w:p>
    <w:p w:rsidR="00514331" w:rsidRPr="008B524B" w:rsidP="0051433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A5A11" w:rsidRPr="008B524B" w:rsidP="00AD3506">
      <w:pPr>
        <w:spacing w:after="0" w:line="240" w:lineRule="auto"/>
        <w:ind w:firstLine="708"/>
        <w:rPr>
          <w:sz w:val="27"/>
          <w:szCs w:val="27"/>
        </w:rPr>
      </w:pPr>
      <w:r w:rsidRPr="008B524B"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                И.В. Чернецкая</w:t>
      </w:r>
    </w:p>
    <w:sectPr w:rsidSect="00AD3506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CD"/>
    <w:rsid w:val="001A1D8F"/>
    <w:rsid w:val="00514331"/>
    <w:rsid w:val="005F06CD"/>
    <w:rsid w:val="008B524B"/>
    <w:rsid w:val="009713CF"/>
    <w:rsid w:val="00AD3506"/>
    <w:rsid w:val="00DA5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3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433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35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