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№5-54-93/2019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апреля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 рассмотрев в помещении судебного участка №54 Красногвардейского судебного района Республики Крым дело об административном правонарушении, предусмотренном ч.2 ст.15.12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Головина Сергея Анатольевича, </w:t>
      </w: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на иждивении троих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26.02.2019 г. в 13 часа 00 минут в кафе-баре «У Друзей» ИП Головина С.А., расположенном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 территории аграрного рынка,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 Головиным С.А. хранились табачные изделия без маркировки,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>тренной законодательством РФ (отсутствуют акцизные марки)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Galaxy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KINGS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10 пачек,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Minsk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красные в количестве 21 пачка, сигареты «Короны» в количестве 20 пачек,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Minsk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синего цвета в количестве 17 пачек,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20 пачек,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MOC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COMFORT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BLUE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20 пачек, сигареты марки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SLIM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оранжевые в количестве 10 пачек, сигареты марки «Корона» синего цвета в количестве 20 пачек,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MAC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EXTRA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FILTER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3 пачки,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GMB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5 пачек,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если такая маркировка обязательна, в целях сбыта.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Головин С.А</w:t>
      </w:r>
      <w:r>
        <w:rPr>
          <w:rFonts w:ascii="Times New Roman" w:eastAsia="Times New Roman" w:hAnsi="Times New Roman" w:cs="Times New Roman"/>
          <w:sz w:val="28"/>
          <w:szCs w:val="28"/>
        </w:rPr>
        <w:t>.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Головина С.А</w:t>
      </w:r>
      <w:r>
        <w:rPr>
          <w:rFonts w:ascii="Times New Roman" w:eastAsia="Times New Roman" w:hAnsi="Times New Roman" w:cs="Times New Roman"/>
          <w:sz w:val="28"/>
          <w:szCs w:val="28"/>
        </w:rPr>
        <w:t>.,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"consultantplus://offline/ref=A3C0AEE6567A0682B4566768BF9C3B96CBF9F5473FA7C23481B891FBE795F641A46B30FB5FBBBC0B787CK"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24.1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"consultantplus://offline/ref=A3C0AEE6567A0682B4566768BF9C3B96CBF9F5473FA7C23481B891FBE795F641A46B30FB5FBBBA0D7870K"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26.2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"consultantplus://offline/ref=A3C0AEE6567A0682B4566768BF9C3B96CBF9F5473FA7C23481B891FBE77975K"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Кодексом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"consultantplus://offline/ref=A3C0AEE6567A0682B4566768BF9C3B96CBF9F5473FA7C23481B891FBE795F641A46B30FB5FBBBA0D7873K"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2 ст. 26.2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"consultantplus://offline/ref=A3C0AEE6567A0682B4566768BF9C3B96CBF9F5473FA7C23481B891FBE795F641A46B30FB5FBBBA097870K"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26.11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"consultantplus://offline/ref=F6778B993DC646389875EB467198E3D3ACED90142401636ACC01E4FD28DDF1F48F5356AE0C4Bm7JBM" </w:instrText>
      </w:r>
      <w:r>
        <w:rPr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2 ст. 15.12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(в ред. Федеральных законов от 26.07.2006 года N 134-ФЗ, от 21.12.2013 года N 365-ФЗ) установлено, что продажа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продукции, указанной в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"consultantplus://offline/ref=F6778B993DC646389875EB467198E3D3ACED90142401636ACC01E4FD28DDF1F48F5356AC0644m7JBM"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4 настоящей статьи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правонарушения; на должностных лиц - от пяти тысяч до десяти тысяч рублей с конфискацией предметов административного правонарушения; на юридических лиц - от пятидесяти тысяч до трехсот тысяч рублей с конфискацией предметов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"consultantplus://offline/ref=F6778B993DC646389875EB467198E3D3ACED90142401636ACC01E4FD28DDF1F48F5356AC0644m7JBM" </w:instrText>
      </w:r>
      <w:r>
        <w:rPr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4 указанной статьи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редакции Федерального закона от 31.12.2014 года N 530-ФЗ) предусматривается административная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"consultantplus://offline/ref=F6778B993DC646389875EB467198E3D3A5E79E10270B3E60C458E8FF2FD2AEE3881A5AAA044D78m7J8M"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5 ст. 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22 декабря 2008 года N 268-ФЗ "Технический регламент на табачную продукцию", реализация на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табачной продукции без маркировки специальными (акцизными) марками не допускается.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 и установлено в ходе его 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26.02.2019 г. в 13 часа 00 минут в кафе-баре «У Друзей» ИП Головина С.А., расположенном по адресу: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 территории аграрного рынка,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 Головиным С.А. хранились табачные изделия без маркировки, предусмотренной законодательством РФ (отсутствуют акцизные марки), а именно: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Galaxy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KINGS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10 пачек,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Minsk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красные в количестве 21 пачка, сигареты «Короны» в количестве 20 пачек,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Minsk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синего цвета в количестве 17 пачек,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20 </w:t>
      </w:r>
      <w:r>
        <w:rPr>
          <w:rFonts w:ascii="Times New Roman" w:eastAsia="Times New Roman" w:hAnsi="Times New Roman" w:cs="Times New Roman"/>
          <w:sz w:val="28"/>
          <w:szCs w:val="28"/>
        </w:rPr>
        <w:t>пачек,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MOC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COMFORT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BLUE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20 пачек, сигареты марки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SLIM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оранжевые в количестве 10 пачек, сигареты марки «Корона» синего цвета в количестве 20 пачек,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MAC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EXTRA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FILTER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3 пачки,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GMB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5 пачек, в случае если такая маркировка обязательна, в целях сбыта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Головина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ч.2 ст.15.12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доказательств, а именно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12.03.2019 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лом осмотра места происшествия.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Головина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ч.2 ст.15.12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Головина С.А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ч.2 ст.15.12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Головина С.А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ч.2 ст.15.12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Головина С.А</w:t>
      </w:r>
      <w:r>
        <w:rPr>
          <w:rFonts w:ascii="Times New Roman" w:eastAsia="Times New Roman" w:hAnsi="Times New Roman" w:cs="Times New Roman"/>
          <w:sz w:val="28"/>
          <w:szCs w:val="28"/>
        </w:rPr>
        <w:t>.,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ст.ст.15.12, 29.9-29.10 КоАП РФ,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Головина Сергея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15.12 КоАП РФ, и назначить ему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предмета административного правонарушения,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конфисковать: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Galaxy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KINGS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10 пачек,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Minsk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красные в количестве 21 пачка, </w:t>
      </w:r>
      <w:r>
        <w:rPr>
          <w:rFonts w:ascii="Times New Roman" w:eastAsia="Times New Roman" w:hAnsi="Times New Roman" w:cs="Times New Roman"/>
          <w:sz w:val="28"/>
          <w:szCs w:val="28"/>
        </w:rPr>
        <w:t>сигареты «Короны» в количестве 20 пачек,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Minsk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синего цвета в количестве 17 пачек,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20 пачек,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MOC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COMFORT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BLUE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20 пачек, сигареты марки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SLIM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оранжевые в количестве 10 пачек, сигареты марки «Корона» синего цвета в количестве 20 пачек,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MAC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EXTRA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FILTER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3 пачки, сигареты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GMB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5 пачек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хранении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хранения вещественных доказательств ОМВД России по Красногвардейскому району (квитанция (расписка) №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получатель УФК по Республике Крым (Межрегиональное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Крым и городу Севастополю л/с 04751А92080), счет получателя платежа 40101810335100010001, банк получателя Отделение по Республике Крым Центрального банка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043510001, КБК 14111608</w:t>
      </w:r>
      <w:r>
        <w:rPr>
          <w:rFonts w:ascii="Times New Roman" w:eastAsia="Times New Roman" w:hAnsi="Times New Roman" w:cs="Times New Roman"/>
          <w:sz w:val="28"/>
          <w:szCs w:val="28"/>
        </w:rPr>
        <w:t>010016000140</w:t>
      </w:r>
      <w:r>
        <w:rPr>
          <w:rFonts w:ascii="Times New Roman" w:eastAsia="Times New Roman" w:hAnsi="Times New Roman" w:cs="Times New Roman"/>
          <w:sz w:val="28"/>
          <w:szCs w:val="28"/>
        </w:rPr>
        <w:t>, ОКТМО 35620000, ИНН 7707832944, КПП 910201001, УИН 1410482072680000</w:t>
      </w:r>
      <w:r>
        <w:rPr>
          <w:rFonts w:ascii="Times New Roman" w:eastAsia="Times New Roman" w:hAnsi="Times New Roman" w:cs="Times New Roman"/>
          <w:sz w:val="28"/>
          <w:szCs w:val="28"/>
        </w:rPr>
        <w:t>3078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ЕИП </w:t>
      </w:r>
      <w:r>
        <w:rPr>
          <w:rFonts w:ascii="Times New Roman" w:eastAsia="Times New Roman" w:hAnsi="Times New Roman" w:cs="Times New Roman"/>
          <w:sz w:val="28"/>
          <w:szCs w:val="28"/>
        </w:rPr>
        <w:t>4000000000910501883968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PassportDatagrp-25rplc-37">
    <w:name w:val="cat-PassportData grp-25 rplc-37"/>
    <w:basedOn w:val="DefaultParagraphFont"/>
  </w:style>
  <w:style w:type="character" w:customStyle="1" w:styleId="cat-FIOgrp-19rplc-54">
    <w:name w:val="cat-FIO grp-1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